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82984A" w14:textId="77777777" w:rsidR="00645CA1" w:rsidRDefault="00D0533B">
      <w:pPr>
        <w:widowControl/>
        <w:spacing w:line="600" w:lineRule="exact"/>
        <w:jc w:val="center"/>
        <w:rPr>
          <w:rFonts w:ascii="华文中宋" w:eastAsia="华文中宋" w:hAnsi="华文中宋"/>
          <w:b/>
          <w:color w:val="000000" w:themeColor="text1"/>
          <w:sz w:val="36"/>
          <w:szCs w:val="36"/>
        </w:rPr>
      </w:pPr>
      <w:bookmarkStart w:id="0" w:name="_Hlk51921231"/>
      <w:r>
        <w:rPr>
          <w:rFonts w:ascii="华文中宋" w:eastAsia="华文中宋" w:hAnsi="华文中宋"/>
          <w:b/>
          <w:color w:val="000000" w:themeColor="text1"/>
          <w:sz w:val="36"/>
          <w:szCs w:val="36"/>
        </w:rPr>
        <w:t>南京圣和药业股份有限公司202</w:t>
      </w:r>
      <w:r>
        <w:rPr>
          <w:rFonts w:ascii="华文中宋" w:eastAsia="华文中宋" w:hAnsi="华文中宋" w:hint="eastAsia"/>
          <w:b/>
          <w:color w:val="000000" w:themeColor="text1"/>
          <w:sz w:val="36"/>
          <w:szCs w:val="36"/>
        </w:rPr>
        <w:t>5</w:t>
      </w:r>
      <w:r>
        <w:rPr>
          <w:rFonts w:ascii="华文中宋" w:eastAsia="华文中宋" w:hAnsi="华文中宋"/>
          <w:b/>
          <w:color w:val="000000" w:themeColor="text1"/>
          <w:sz w:val="36"/>
          <w:szCs w:val="36"/>
        </w:rPr>
        <w:t>校园</w:t>
      </w:r>
      <w:r>
        <w:rPr>
          <w:rFonts w:ascii="华文中宋" w:eastAsia="华文中宋" w:hAnsi="华文中宋" w:hint="eastAsia"/>
          <w:b/>
          <w:color w:val="000000" w:themeColor="text1"/>
          <w:sz w:val="36"/>
          <w:szCs w:val="36"/>
        </w:rPr>
        <w:t>招聘</w:t>
      </w:r>
    </w:p>
    <w:p w14:paraId="6919457E" w14:textId="77777777" w:rsidR="00645CA1" w:rsidRDefault="00D0533B">
      <w:pPr>
        <w:widowControl/>
        <w:spacing w:line="600" w:lineRule="exact"/>
        <w:jc w:val="right"/>
        <w:rPr>
          <w:rFonts w:ascii="华文中宋" w:eastAsia="华文中宋" w:hAnsi="华文中宋"/>
          <w:b/>
          <w:color w:val="000000" w:themeColor="text1"/>
          <w:sz w:val="28"/>
          <w:szCs w:val="36"/>
        </w:rPr>
      </w:pPr>
      <w:r>
        <w:rPr>
          <w:rFonts w:ascii="华文中宋" w:eastAsia="华文中宋" w:hAnsi="华文中宋" w:hint="eastAsia"/>
          <w:b/>
          <w:color w:val="000000" w:themeColor="text1"/>
          <w:sz w:val="28"/>
          <w:szCs w:val="36"/>
        </w:rPr>
        <w:t>——奋斗创造机会，梦想开启未来</w:t>
      </w:r>
    </w:p>
    <w:p w14:paraId="098BE14C" w14:textId="77777777" w:rsidR="00645CA1" w:rsidRDefault="00D0533B">
      <w:pPr>
        <w:widowControl/>
        <w:spacing w:line="600" w:lineRule="exact"/>
        <w:rPr>
          <w:rFonts w:ascii="华文中宋" w:eastAsia="华文中宋" w:hAnsi="华文中宋"/>
          <w:b/>
          <w:color w:val="000000" w:themeColor="text1"/>
          <w:kern w:val="0"/>
          <w:sz w:val="28"/>
        </w:rPr>
      </w:pPr>
      <w:r>
        <w:rPr>
          <w:rFonts w:ascii="华文中宋" w:eastAsia="华文中宋" w:hAnsi="华文中宋" w:hint="eastAsia"/>
          <w:b/>
          <w:color w:val="000000" w:themeColor="text1"/>
          <w:kern w:val="0"/>
          <w:sz w:val="28"/>
        </w:rPr>
        <w:t>企业介绍</w:t>
      </w:r>
    </w:p>
    <w:p w14:paraId="564ED103" w14:textId="77777777" w:rsidR="00645CA1" w:rsidRDefault="00D0533B">
      <w:pPr>
        <w:widowControl/>
        <w:spacing w:line="360" w:lineRule="auto"/>
        <w:ind w:firstLineChars="200" w:firstLine="560"/>
        <w:jc w:val="left"/>
        <w:rPr>
          <w:rFonts w:ascii="华文中宋" w:eastAsia="华文中宋" w:hAnsi="华文中宋"/>
          <w:color w:val="000000" w:themeColor="text1"/>
          <w:kern w:val="0"/>
          <w:sz w:val="28"/>
          <w:szCs w:val="28"/>
        </w:rPr>
      </w:pPr>
      <w:bookmarkStart w:id="1" w:name="OLE_LINK1"/>
      <w:bookmarkStart w:id="2" w:name="OLE_LINK2"/>
      <w:bookmarkStart w:id="3" w:name="OLE_LINK3"/>
      <w:r>
        <w:rPr>
          <w:rFonts w:ascii="华文中宋" w:eastAsia="华文中宋" w:hAnsi="华文中宋" w:hint="eastAsia"/>
          <w:color w:val="000000" w:themeColor="text1"/>
          <w:kern w:val="0"/>
          <w:sz w:val="28"/>
          <w:szCs w:val="28"/>
        </w:rPr>
        <w:t>圣和药业成立于1996年，是一家集新药研发、药品生产和自主学术推广于一体的国家重点高新技术企业，员工近两千人，在南京建有独立的研发中心、生产基地和原料药生产基地，并在云南建有野生中药材种植基地。</w:t>
      </w:r>
    </w:p>
    <w:bookmarkEnd w:id="1"/>
    <w:p w14:paraId="28B546F8" w14:textId="77777777" w:rsidR="00645CA1" w:rsidRDefault="00D0533B">
      <w:pPr>
        <w:widowControl/>
        <w:spacing w:line="360" w:lineRule="auto"/>
        <w:ind w:firstLineChars="200" w:firstLine="560"/>
        <w:jc w:val="left"/>
        <w:rPr>
          <w:rFonts w:ascii="华文中宋" w:eastAsia="华文中宋" w:hAnsi="华文中宋"/>
          <w:color w:val="000000" w:themeColor="text1"/>
          <w:kern w:val="0"/>
          <w:sz w:val="28"/>
          <w:szCs w:val="28"/>
        </w:rPr>
      </w:pPr>
      <w:r>
        <w:rPr>
          <w:rFonts w:ascii="华文中宋" w:eastAsia="华文中宋" w:hAnsi="华文中宋" w:hint="eastAsia"/>
          <w:color w:val="000000" w:themeColor="text1"/>
          <w:kern w:val="0"/>
          <w:sz w:val="28"/>
          <w:szCs w:val="28"/>
        </w:rPr>
        <w:t>圣和坚持实施产品研发创新战略，迄今己获新药证书近百本，拥有国家发明专利及国际专利数十项。现主要业务是抗肿瘤、抗病毒、抗感染系统疾病领域新药的研发、生产和销售，有多达30余种的药品行销国内市场。主要品种为独家抗肿瘤药圣耐®通关藤注射液、国家</w:t>
      </w:r>
      <w:proofErr w:type="gramStart"/>
      <w:r>
        <w:rPr>
          <w:rFonts w:ascii="华文中宋" w:eastAsia="华文中宋" w:hAnsi="华文中宋" w:hint="eastAsia"/>
          <w:color w:val="000000" w:themeColor="text1"/>
          <w:kern w:val="0"/>
          <w:sz w:val="28"/>
          <w:szCs w:val="28"/>
        </w:rPr>
        <w:t>十一五</w:t>
      </w:r>
      <w:proofErr w:type="gramEnd"/>
      <w:r>
        <w:rPr>
          <w:rFonts w:ascii="华文中宋" w:eastAsia="华文中宋" w:hAnsi="华文中宋" w:hint="eastAsia"/>
          <w:color w:val="000000" w:themeColor="text1"/>
          <w:kern w:val="0"/>
          <w:sz w:val="28"/>
          <w:szCs w:val="28"/>
        </w:rPr>
        <w:t>期间仅有的三个化学创新药之一——抗厌氧菌专利药</w:t>
      </w:r>
      <w:proofErr w:type="gramStart"/>
      <w:r>
        <w:rPr>
          <w:rFonts w:ascii="华文中宋" w:eastAsia="华文中宋" w:hAnsi="华文中宋" w:hint="eastAsia"/>
          <w:color w:val="000000" w:themeColor="text1"/>
          <w:kern w:val="0"/>
          <w:sz w:val="28"/>
          <w:szCs w:val="28"/>
        </w:rPr>
        <w:t>优诺安</w:t>
      </w:r>
      <w:proofErr w:type="gramEnd"/>
      <w:r>
        <w:rPr>
          <w:rFonts w:ascii="华文中宋" w:eastAsia="华文中宋" w:hAnsi="华文中宋" w:hint="eastAsia"/>
          <w:color w:val="000000" w:themeColor="text1"/>
          <w:kern w:val="0"/>
          <w:sz w:val="28"/>
          <w:szCs w:val="28"/>
        </w:rPr>
        <w:t>®注射液、以及</w:t>
      </w:r>
      <w:proofErr w:type="gramStart"/>
      <w:r>
        <w:rPr>
          <w:rFonts w:ascii="华文中宋" w:eastAsia="华文中宋" w:hAnsi="华文中宋" w:hint="eastAsia"/>
          <w:color w:val="000000" w:themeColor="text1"/>
          <w:kern w:val="0"/>
          <w:sz w:val="28"/>
          <w:szCs w:val="28"/>
        </w:rPr>
        <w:t>首仿药</w:t>
      </w:r>
      <w:proofErr w:type="gramEnd"/>
      <w:r>
        <w:rPr>
          <w:rFonts w:ascii="华文中宋" w:eastAsia="华文中宋" w:hAnsi="华文中宋" w:hint="eastAsia"/>
          <w:color w:val="000000" w:themeColor="text1"/>
          <w:kern w:val="0"/>
          <w:sz w:val="28"/>
          <w:szCs w:val="28"/>
        </w:rPr>
        <w:t>圣诺安奥硝唑注射剂及口服制剂等系列产品，还有独家</w:t>
      </w:r>
      <w:proofErr w:type="gramStart"/>
      <w:r>
        <w:rPr>
          <w:rFonts w:ascii="华文中宋" w:eastAsia="华文中宋" w:hAnsi="华文中宋" w:hint="eastAsia"/>
          <w:color w:val="000000" w:themeColor="text1"/>
          <w:kern w:val="0"/>
          <w:sz w:val="28"/>
          <w:szCs w:val="28"/>
        </w:rPr>
        <w:t>品种圣能胶囊</w:t>
      </w:r>
      <w:proofErr w:type="gramEnd"/>
      <w:r>
        <w:rPr>
          <w:rFonts w:ascii="华文中宋" w:eastAsia="华文中宋" w:hAnsi="华文中宋" w:hint="eastAsia"/>
          <w:color w:val="000000" w:themeColor="text1"/>
          <w:kern w:val="0"/>
          <w:sz w:val="28"/>
          <w:szCs w:val="28"/>
        </w:rPr>
        <w:t>、中药保护品种健胃</w:t>
      </w:r>
      <w:proofErr w:type="gramStart"/>
      <w:r>
        <w:rPr>
          <w:rFonts w:ascii="华文中宋" w:eastAsia="华文中宋" w:hAnsi="华文中宋" w:hint="eastAsia"/>
          <w:color w:val="000000" w:themeColor="text1"/>
          <w:kern w:val="0"/>
          <w:sz w:val="28"/>
          <w:szCs w:val="28"/>
        </w:rPr>
        <w:t>愈疡片等</w:t>
      </w:r>
      <w:proofErr w:type="gramEnd"/>
      <w:r>
        <w:rPr>
          <w:rFonts w:ascii="华文中宋" w:eastAsia="华文中宋" w:hAnsi="华文中宋" w:hint="eastAsia"/>
          <w:color w:val="000000" w:themeColor="text1"/>
          <w:kern w:val="0"/>
          <w:sz w:val="28"/>
          <w:szCs w:val="28"/>
        </w:rPr>
        <w:t>，其中“圣诺安”、“圣诺灵”、“圣耐（消癌平）”、“优诺安”等多个主导产品分别被国家、省、市认定为“高新技术产品”。2023年5月12日，公司自主研发的泛基因型慢性丙肝治疗直接抗病毒药物、化学1类创新药圣诺</w:t>
      </w:r>
      <w:proofErr w:type="gramStart"/>
      <w:r>
        <w:rPr>
          <w:rFonts w:ascii="华文中宋" w:eastAsia="华文中宋" w:hAnsi="华文中宋" w:hint="eastAsia"/>
          <w:color w:val="000000" w:themeColor="text1"/>
          <w:kern w:val="0"/>
          <w:sz w:val="28"/>
          <w:szCs w:val="28"/>
        </w:rPr>
        <w:t>迪</w:t>
      </w:r>
      <w:proofErr w:type="gramEnd"/>
      <w:r>
        <w:rPr>
          <w:rFonts w:ascii="华文中宋" w:eastAsia="华文中宋" w:hAnsi="华文中宋" w:hint="eastAsia"/>
          <w:color w:val="000000" w:themeColor="text1"/>
          <w:kern w:val="0"/>
          <w:sz w:val="28"/>
          <w:szCs w:val="28"/>
        </w:rPr>
        <w:t>®获批上市；2024年6月17日，公司自主研发的化学1类创新药品</w:t>
      </w:r>
      <w:proofErr w:type="gramStart"/>
      <w:r>
        <w:rPr>
          <w:rFonts w:ascii="华文中宋" w:eastAsia="华文中宋" w:hAnsi="华文中宋" w:hint="eastAsia"/>
          <w:color w:val="000000" w:themeColor="text1"/>
          <w:kern w:val="0"/>
          <w:sz w:val="28"/>
          <w:szCs w:val="28"/>
        </w:rPr>
        <w:t>种圣瑞沙</w:t>
      </w:r>
      <w:proofErr w:type="gramEnd"/>
      <w:r>
        <w:rPr>
          <w:rFonts w:ascii="华文中宋" w:eastAsia="华文中宋" w:hAnsi="华文中宋" w:hint="eastAsia"/>
          <w:color w:val="000000" w:themeColor="text1"/>
          <w:kern w:val="0"/>
          <w:sz w:val="28"/>
          <w:szCs w:val="28"/>
        </w:rPr>
        <w:t>®甲磺酸瑞</w:t>
      </w:r>
      <w:proofErr w:type="gramStart"/>
      <w:r>
        <w:rPr>
          <w:rFonts w:ascii="华文中宋" w:eastAsia="华文中宋" w:hAnsi="华文中宋" w:hint="eastAsia"/>
          <w:color w:val="000000" w:themeColor="text1"/>
          <w:kern w:val="0"/>
          <w:sz w:val="28"/>
          <w:szCs w:val="28"/>
        </w:rPr>
        <w:t>厄替尼片</w:t>
      </w:r>
      <w:proofErr w:type="gramEnd"/>
      <w:r>
        <w:rPr>
          <w:rFonts w:ascii="华文中宋" w:eastAsia="华文中宋" w:hAnsi="华文中宋" w:hint="eastAsia"/>
          <w:color w:val="000000" w:themeColor="text1"/>
          <w:kern w:val="0"/>
          <w:sz w:val="28"/>
          <w:szCs w:val="28"/>
        </w:rPr>
        <w:t>获批上市，该药将对改善T790M耐药的非小细胞肺癌患者带来获益。</w:t>
      </w:r>
    </w:p>
    <w:p w14:paraId="4D705AA1" w14:textId="77777777" w:rsidR="00645CA1" w:rsidRDefault="00D0533B">
      <w:pPr>
        <w:widowControl/>
        <w:spacing w:line="360" w:lineRule="auto"/>
        <w:ind w:firstLineChars="200" w:firstLine="560"/>
        <w:jc w:val="left"/>
        <w:rPr>
          <w:rFonts w:ascii="华文中宋" w:eastAsia="华文中宋" w:hAnsi="华文中宋"/>
          <w:b/>
          <w:color w:val="000000" w:themeColor="text1"/>
          <w:kern w:val="0"/>
          <w:sz w:val="28"/>
          <w:szCs w:val="28"/>
        </w:rPr>
      </w:pPr>
      <w:r>
        <w:rPr>
          <w:rFonts w:ascii="华文中宋" w:eastAsia="华文中宋" w:hAnsi="华文中宋" w:hint="eastAsia"/>
          <w:color w:val="000000" w:themeColor="text1"/>
          <w:kern w:val="0"/>
          <w:sz w:val="28"/>
          <w:szCs w:val="28"/>
        </w:rPr>
        <w:t>圣和现拥有一条包括30余个在</w:t>
      </w:r>
      <w:proofErr w:type="gramStart"/>
      <w:r>
        <w:rPr>
          <w:rFonts w:ascii="华文中宋" w:eastAsia="华文中宋" w:hAnsi="华文中宋" w:hint="eastAsia"/>
          <w:color w:val="000000" w:themeColor="text1"/>
          <w:kern w:val="0"/>
          <w:sz w:val="28"/>
          <w:szCs w:val="28"/>
        </w:rPr>
        <w:t>研</w:t>
      </w:r>
      <w:proofErr w:type="gramEnd"/>
      <w:r>
        <w:rPr>
          <w:rFonts w:ascii="华文中宋" w:eastAsia="华文中宋" w:hAnsi="华文中宋" w:hint="eastAsia"/>
          <w:color w:val="000000" w:themeColor="text1"/>
          <w:kern w:val="0"/>
          <w:sz w:val="28"/>
          <w:szCs w:val="28"/>
        </w:rPr>
        <w:t>新药品种的产品管线，其中10余个一类靶向创新药已经分别完成了临床研究申报生产、即将完成临床研究或正在临床研究过程中。未来，圣和每年将持续按照25%左右的比例用于开发新机理新靶点的创新药，着力满足未被满足的临床需求，让更多患者受益。</w:t>
      </w:r>
    </w:p>
    <w:bookmarkEnd w:id="2"/>
    <w:bookmarkEnd w:id="3"/>
    <w:p w14:paraId="6A51B7B7" w14:textId="77777777" w:rsidR="00645CA1" w:rsidRDefault="00D0533B">
      <w:pPr>
        <w:widowControl/>
        <w:spacing w:line="460" w:lineRule="exact"/>
        <w:ind w:firstLineChars="200" w:firstLine="561"/>
        <w:jc w:val="left"/>
        <w:rPr>
          <w:rFonts w:ascii="华文中宋" w:eastAsia="华文中宋" w:hAnsi="华文中宋"/>
          <w:b/>
          <w:color w:val="000000" w:themeColor="text1"/>
          <w:kern w:val="0"/>
          <w:sz w:val="28"/>
        </w:rPr>
      </w:pPr>
      <w:r>
        <w:rPr>
          <w:rFonts w:ascii="华文中宋" w:eastAsia="华文中宋" w:hAnsi="华文中宋" w:hint="eastAsia"/>
          <w:b/>
          <w:color w:val="000000" w:themeColor="text1"/>
          <w:kern w:val="0"/>
          <w:sz w:val="28"/>
        </w:rPr>
        <w:lastRenderedPageBreak/>
        <w:t>2025校园招聘计划</w:t>
      </w:r>
    </w:p>
    <w:tbl>
      <w:tblPr>
        <w:tblW w:w="106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7"/>
        <w:gridCol w:w="1690"/>
        <w:gridCol w:w="2492"/>
        <w:gridCol w:w="992"/>
        <w:gridCol w:w="992"/>
        <w:gridCol w:w="1611"/>
        <w:gridCol w:w="1559"/>
      </w:tblGrid>
      <w:tr w:rsidR="006B1B9C" w14:paraId="761FE89B" w14:textId="77777777" w:rsidTr="006B1B9C">
        <w:trPr>
          <w:trHeight w:val="235"/>
          <w:jc w:val="center"/>
        </w:trPr>
        <w:tc>
          <w:tcPr>
            <w:tcW w:w="1347" w:type="dxa"/>
            <w:shd w:val="clear" w:color="auto" w:fill="0070C0"/>
            <w:vAlign w:val="center"/>
          </w:tcPr>
          <w:p w14:paraId="5C01D087" w14:textId="77777777" w:rsidR="006B1B9C" w:rsidRDefault="006B1B9C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bookmarkStart w:id="4" w:name="RANGE!A1"/>
            <w:r>
              <w:rPr>
                <w:rFonts w:ascii="华文中宋" w:eastAsia="华文中宋" w:hAnsi="华文中宋" w:cs="宋体" w:hint="eastAsia"/>
                <w:b/>
                <w:bCs/>
                <w:color w:val="FFFFFF" w:themeColor="background1"/>
                <w:kern w:val="0"/>
                <w:sz w:val="20"/>
                <w:szCs w:val="20"/>
              </w:rPr>
              <w:t>类别</w:t>
            </w:r>
            <w:bookmarkEnd w:id="4"/>
          </w:p>
        </w:tc>
        <w:tc>
          <w:tcPr>
            <w:tcW w:w="1690" w:type="dxa"/>
            <w:shd w:val="clear" w:color="auto" w:fill="0070C0"/>
            <w:vAlign w:val="center"/>
          </w:tcPr>
          <w:p w14:paraId="4CA9BE35" w14:textId="77777777" w:rsidR="006B1B9C" w:rsidRDefault="006B1B9C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color w:val="FFFFFF" w:themeColor="background1"/>
                <w:kern w:val="0"/>
                <w:sz w:val="20"/>
                <w:szCs w:val="20"/>
              </w:rPr>
              <w:t>岗位</w:t>
            </w:r>
          </w:p>
        </w:tc>
        <w:tc>
          <w:tcPr>
            <w:tcW w:w="2492" w:type="dxa"/>
            <w:shd w:val="clear" w:color="auto" w:fill="0070C0"/>
            <w:vAlign w:val="center"/>
          </w:tcPr>
          <w:p w14:paraId="26F2D810" w14:textId="77777777" w:rsidR="006B1B9C" w:rsidRDefault="006B1B9C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color w:val="FFFFFF" w:themeColor="background1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992" w:type="dxa"/>
            <w:shd w:val="clear" w:color="auto" w:fill="0070C0"/>
          </w:tcPr>
          <w:p w14:paraId="2C17A5F8" w14:textId="25C02489" w:rsidR="006B1B9C" w:rsidRDefault="006B1B9C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color w:val="FFFFFF" w:themeColor="background1"/>
                <w:kern w:val="0"/>
                <w:sz w:val="20"/>
                <w:szCs w:val="20"/>
              </w:rPr>
              <w:t>学历</w:t>
            </w:r>
          </w:p>
        </w:tc>
        <w:tc>
          <w:tcPr>
            <w:tcW w:w="992" w:type="dxa"/>
            <w:shd w:val="clear" w:color="auto" w:fill="0070C0"/>
            <w:vAlign w:val="center"/>
          </w:tcPr>
          <w:p w14:paraId="4D57AB5D" w14:textId="48F2F7C2" w:rsidR="006B1B9C" w:rsidRDefault="006B1B9C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color w:val="FFFFFF" w:themeColor="background1"/>
                <w:kern w:val="0"/>
                <w:sz w:val="20"/>
                <w:szCs w:val="20"/>
              </w:rPr>
              <w:t>地点</w:t>
            </w:r>
          </w:p>
        </w:tc>
        <w:tc>
          <w:tcPr>
            <w:tcW w:w="1611" w:type="dxa"/>
            <w:shd w:val="clear" w:color="auto" w:fill="0070C0"/>
          </w:tcPr>
          <w:p w14:paraId="3755E88D" w14:textId="77777777" w:rsidR="006B1B9C" w:rsidRDefault="006B1B9C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color w:val="FFFFFF" w:themeColor="background1"/>
                <w:kern w:val="0"/>
                <w:sz w:val="20"/>
                <w:szCs w:val="20"/>
              </w:rPr>
              <w:t>实习待遇</w:t>
            </w:r>
          </w:p>
        </w:tc>
        <w:tc>
          <w:tcPr>
            <w:tcW w:w="1559" w:type="dxa"/>
            <w:shd w:val="clear" w:color="auto" w:fill="0070C0"/>
            <w:vAlign w:val="center"/>
          </w:tcPr>
          <w:p w14:paraId="75C733EC" w14:textId="77777777" w:rsidR="006B1B9C" w:rsidRDefault="006B1B9C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color w:val="FFFFFF" w:themeColor="background1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color w:val="FFFFFF" w:themeColor="background1"/>
                <w:kern w:val="0"/>
                <w:sz w:val="20"/>
                <w:szCs w:val="20"/>
              </w:rPr>
              <w:t>转正后待遇</w:t>
            </w:r>
          </w:p>
        </w:tc>
      </w:tr>
      <w:tr w:rsidR="00433C63" w14:paraId="709A613B" w14:textId="77777777" w:rsidTr="006B1B9C">
        <w:trPr>
          <w:trHeight w:val="540"/>
          <w:jc w:val="center"/>
        </w:trPr>
        <w:tc>
          <w:tcPr>
            <w:tcW w:w="1347" w:type="dxa"/>
            <w:vMerge w:val="restart"/>
            <w:shd w:val="clear" w:color="auto" w:fill="auto"/>
            <w:vAlign w:val="center"/>
          </w:tcPr>
          <w:p w14:paraId="412B7686" w14:textId="77777777" w:rsidR="00433C63" w:rsidRDefault="00433C63">
            <w:pPr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0"/>
                <w:szCs w:val="20"/>
              </w:rPr>
              <w:t>销售与服务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3B6EC208" w14:textId="77777777" w:rsidR="00433C63" w:rsidRDefault="00433C63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0"/>
                <w:szCs w:val="20"/>
              </w:rPr>
              <w:t>客户经理</w:t>
            </w:r>
          </w:p>
        </w:tc>
        <w:tc>
          <w:tcPr>
            <w:tcW w:w="2492" w:type="dxa"/>
            <w:shd w:val="clear" w:color="auto" w:fill="auto"/>
            <w:vAlign w:val="center"/>
          </w:tcPr>
          <w:p w14:paraId="23166E19" w14:textId="77777777" w:rsidR="00433C63" w:rsidRDefault="00433C63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0"/>
                <w:szCs w:val="20"/>
              </w:rPr>
              <w:t>2025届医学、药学、生物、化工、营销相关</w:t>
            </w:r>
          </w:p>
        </w:tc>
        <w:tc>
          <w:tcPr>
            <w:tcW w:w="992" w:type="dxa"/>
            <w:vAlign w:val="center"/>
          </w:tcPr>
          <w:p w14:paraId="14694671" w14:textId="71C9BEAB" w:rsidR="00433C63" w:rsidRDefault="00433C63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8A699C" w14:textId="2246E26D" w:rsidR="00433C63" w:rsidRDefault="00433C63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0"/>
                <w:szCs w:val="20"/>
              </w:rPr>
              <w:t>全国</w:t>
            </w:r>
          </w:p>
        </w:tc>
        <w:tc>
          <w:tcPr>
            <w:tcW w:w="1611" w:type="dxa"/>
            <w:vAlign w:val="center"/>
          </w:tcPr>
          <w:p w14:paraId="0F0245D0" w14:textId="3340753E" w:rsidR="00433C63" w:rsidRDefault="00433C63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0"/>
                <w:szCs w:val="20"/>
              </w:rPr>
              <w:t>150元/天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53D029E" w14:textId="5351E906" w:rsidR="00433C63" w:rsidRDefault="00433C63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Fonts w:ascii="华文中宋" w:eastAsia="华文中宋" w:hAnsi="华文中宋" w:cs="宋体"/>
                <w:color w:val="000000"/>
                <w:kern w:val="0"/>
                <w:sz w:val="20"/>
                <w:szCs w:val="20"/>
              </w:rPr>
              <w:t>K</w:t>
            </w: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0"/>
                <w:szCs w:val="20"/>
              </w:rPr>
              <w:t>/月+绩效奖金</w:t>
            </w:r>
          </w:p>
        </w:tc>
      </w:tr>
      <w:tr w:rsidR="00433C63" w14:paraId="4EC50C33" w14:textId="77777777" w:rsidTr="006B1B9C">
        <w:trPr>
          <w:trHeight w:val="540"/>
          <w:jc w:val="center"/>
        </w:trPr>
        <w:tc>
          <w:tcPr>
            <w:tcW w:w="1347" w:type="dxa"/>
            <w:vMerge/>
            <w:shd w:val="clear" w:color="auto" w:fill="auto"/>
            <w:vAlign w:val="center"/>
          </w:tcPr>
          <w:p w14:paraId="0FCC6A71" w14:textId="0ED94A6F" w:rsidR="00433C63" w:rsidRDefault="00433C63" w:rsidP="006B1B9C">
            <w:pPr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0" w:type="dxa"/>
            <w:shd w:val="clear" w:color="auto" w:fill="auto"/>
            <w:vAlign w:val="center"/>
          </w:tcPr>
          <w:p w14:paraId="301C1AB6" w14:textId="480F81D6" w:rsidR="00433C63" w:rsidRDefault="00433C63" w:rsidP="006B1B9C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0"/>
                <w:szCs w:val="20"/>
              </w:rPr>
              <w:t>销服管培生</w:t>
            </w:r>
          </w:p>
        </w:tc>
        <w:tc>
          <w:tcPr>
            <w:tcW w:w="2492" w:type="dxa"/>
            <w:shd w:val="clear" w:color="auto" w:fill="auto"/>
            <w:vAlign w:val="center"/>
          </w:tcPr>
          <w:p w14:paraId="413991A8" w14:textId="27F30FB0" w:rsidR="00433C63" w:rsidRDefault="00433C63" w:rsidP="006B1B9C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0"/>
                <w:szCs w:val="20"/>
              </w:rPr>
              <w:t>2025届医学、药学、生物、化工、营销相关</w:t>
            </w:r>
          </w:p>
        </w:tc>
        <w:tc>
          <w:tcPr>
            <w:tcW w:w="992" w:type="dxa"/>
            <w:vAlign w:val="center"/>
          </w:tcPr>
          <w:p w14:paraId="5895B631" w14:textId="335EF979" w:rsidR="00433C63" w:rsidRDefault="00433C63" w:rsidP="006B1B9C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7B5FAE" w14:textId="0C62C0BB" w:rsidR="00433C63" w:rsidRDefault="00433C63" w:rsidP="006B1B9C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0"/>
                <w:szCs w:val="20"/>
              </w:rPr>
              <w:t>全国</w:t>
            </w:r>
          </w:p>
        </w:tc>
        <w:tc>
          <w:tcPr>
            <w:tcW w:w="1611" w:type="dxa"/>
            <w:vAlign w:val="center"/>
          </w:tcPr>
          <w:p w14:paraId="52123C93" w14:textId="4ADE94A7" w:rsidR="00433C63" w:rsidRDefault="00433C63" w:rsidP="006B1B9C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0"/>
                <w:szCs w:val="20"/>
              </w:rPr>
              <w:t>150元/天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0AAAD3F" w14:textId="08655A28" w:rsidR="00433C63" w:rsidRDefault="00433C63" w:rsidP="006B1B9C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20"/>
                <w:szCs w:val="20"/>
              </w:rPr>
              <w:t>12K/月+绩效奖金</w:t>
            </w:r>
          </w:p>
        </w:tc>
      </w:tr>
    </w:tbl>
    <w:p w14:paraId="6D90FB9B" w14:textId="77777777" w:rsidR="00645CA1" w:rsidRDefault="00645CA1">
      <w:pPr>
        <w:widowControl/>
        <w:spacing w:line="460" w:lineRule="exact"/>
        <w:jc w:val="left"/>
        <w:rPr>
          <w:rFonts w:ascii="华文中宋" w:eastAsia="华文中宋" w:hAnsi="华文中宋"/>
          <w:b/>
          <w:color w:val="000000" w:themeColor="text1"/>
          <w:kern w:val="0"/>
          <w:sz w:val="28"/>
        </w:rPr>
      </w:pPr>
    </w:p>
    <w:p w14:paraId="72802246" w14:textId="77777777" w:rsidR="00645CA1" w:rsidRDefault="00645CA1">
      <w:pPr>
        <w:widowControl/>
        <w:spacing w:line="600" w:lineRule="exact"/>
        <w:rPr>
          <w:rFonts w:ascii="华文中宋" w:eastAsia="华文中宋" w:hAnsi="华文中宋"/>
          <w:b/>
          <w:color w:val="000000" w:themeColor="text1"/>
          <w:kern w:val="0"/>
          <w:sz w:val="28"/>
        </w:rPr>
      </w:pPr>
    </w:p>
    <w:p w14:paraId="38AFB970" w14:textId="77777777" w:rsidR="00645CA1" w:rsidRDefault="00D0533B">
      <w:pPr>
        <w:widowControl/>
        <w:spacing w:line="600" w:lineRule="exact"/>
        <w:rPr>
          <w:rFonts w:ascii="华文中宋" w:eastAsia="华文中宋" w:hAnsi="华文中宋"/>
          <w:b/>
          <w:color w:val="000000" w:themeColor="text1"/>
          <w:kern w:val="0"/>
          <w:sz w:val="28"/>
          <w:szCs w:val="28"/>
        </w:rPr>
      </w:pPr>
      <w:r>
        <w:rPr>
          <w:rFonts w:ascii="华文中宋" w:eastAsia="华文中宋" w:hAnsi="华文中宋" w:hint="eastAsia"/>
          <w:b/>
          <w:color w:val="000000" w:themeColor="text1"/>
          <w:kern w:val="0"/>
          <w:sz w:val="28"/>
          <w:szCs w:val="28"/>
        </w:rPr>
        <w:t>简历投递</w:t>
      </w:r>
    </w:p>
    <w:p w14:paraId="4869C7A4" w14:textId="69D2D0C8" w:rsidR="00645CA1" w:rsidRDefault="00D0533B">
      <w:pPr>
        <w:spacing w:line="460" w:lineRule="exact"/>
        <w:ind w:firstLineChars="200" w:firstLine="560"/>
        <w:rPr>
          <w:rFonts w:ascii="华文中宋" w:eastAsia="华文中宋" w:hAnsi="华文中宋"/>
          <w:color w:val="000000" w:themeColor="text1"/>
          <w:sz w:val="28"/>
          <w:szCs w:val="28"/>
        </w:rPr>
      </w:pPr>
      <w:r>
        <w:rPr>
          <w:rFonts w:ascii="华文中宋" w:eastAsia="华文中宋" w:hAnsi="华文中宋" w:hint="eastAsia"/>
          <w:color w:val="000000" w:themeColor="text1"/>
          <w:sz w:val="28"/>
          <w:szCs w:val="28"/>
        </w:rPr>
        <w:t>您可以通过以下</w:t>
      </w:r>
      <w:r w:rsidR="00434592">
        <w:rPr>
          <w:rFonts w:ascii="华文中宋" w:eastAsia="华文中宋" w:hAnsi="华文中宋"/>
          <w:color w:val="000000" w:themeColor="text1"/>
          <w:sz w:val="28"/>
          <w:szCs w:val="28"/>
        </w:rPr>
        <w:t>两</w:t>
      </w:r>
      <w:r>
        <w:rPr>
          <w:rFonts w:ascii="华文中宋" w:eastAsia="华文中宋" w:hAnsi="华文中宋" w:hint="eastAsia"/>
          <w:color w:val="000000" w:themeColor="text1"/>
          <w:sz w:val="28"/>
          <w:szCs w:val="28"/>
        </w:rPr>
        <w:t>种方式向公司投递您的个人简历：</w:t>
      </w:r>
    </w:p>
    <w:p w14:paraId="1D1CC322" w14:textId="05D0C1A6" w:rsidR="00645CA1" w:rsidRDefault="00D0533B">
      <w:pPr>
        <w:spacing w:line="460" w:lineRule="exact"/>
        <w:ind w:firstLineChars="200" w:firstLine="560"/>
        <w:jc w:val="left"/>
        <w:rPr>
          <w:rFonts w:ascii="华文中宋" w:eastAsia="华文中宋" w:hAnsi="华文中宋"/>
          <w:color w:val="000000" w:themeColor="text1"/>
          <w:sz w:val="28"/>
          <w:szCs w:val="28"/>
        </w:rPr>
      </w:pPr>
      <w:r>
        <w:rPr>
          <w:rFonts w:ascii="华文中宋" w:eastAsia="华文中宋" w:hAnsi="华文中宋" w:hint="eastAsia"/>
          <w:color w:val="000000" w:themeColor="text1"/>
          <w:sz w:val="28"/>
          <w:szCs w:val="28"/>
        </w:rPr>
        <w:t>1、</w:t>
      </w:r>
      <w:proofErr w:type="gramStart"/>
      <w:r w:rsidR="00434592">
        <w:rPr>
          <w:rFonts w:ascii="华文中宋" w:eastAsia="华文中宋" w:hAnsi="华文中宋" w:hint="eastAsia"/>
          <w:color w:val="000000" w:themeColor="text1"/>
          <w:sz w:val="28"/>
          <w:szCs w:val="28"/>
        </w:rPr>
        <w:t>微信</w:t>
      </w:r>
      <w:r>
        <w:rPr>
          <w:rFonts w:ascii="华文中宋" w:eastAsia="华文中宋" w:hAnsi="华文中宋" w:hint="eastAsia"/>
          <w:color w:val="000000" w:themeColor="text1"/>
          <w:sz w:val="28"/>
          <w:szCs w:val="28"/>
        </w:rPr>
        <w:t>投递</w:t>
      </w:r>
      <w:proofErr w:type="gramEnd"/>
      <w:r>
        <w:rPr>
          <w:rFonts w:ascii="华文中宋" w:eastAsia="华文中宋" w:hAnsi="华文中宋" w:hint="eastAsia"/>
          <w:color w:val="000000" w:themeColor="text1"/>
          <w:sz w:val="28"/>
          <w:szCs w:val="28"/>
        </w:rPr>
        <w:t>：</w:t>
      </w:r>
      <w:r w:rsidR="00434592">
        <w:rPr>
          <w:rFonts w:ascii="华文中宋" w:eastAsia="华文中宋" w:hAnsi="华文中宋"/>
          <w:sz w:val="28"/>
          <w:szCs w:val="28"/>
        </w:rPr>
        <w:t>13667103014 杨女士（备注</w:t>
      </w:r>
      <w:r w:rsidR="00302F45">
        <w:rPr>
          <w:rFonts w:ascii="华文中宋" w:eastAsia="华文中宋" w:hAnsi="华文中宋"/>
          <w:sz w:val="28"/>
          <w:szCs w:val="28"/>
        </w:rPr>
        <w:t>毕业院校</w:t>
      </w:r>
      <w:r w:rsidR="00434592">
        <w:rPr>
          <w:rFonts w:ascii="华文中宋" w:eastAsia="华文中宋" w:hAnsi="华文中宋"/>
          <w:sz w:val="28"/>
          <w:szCs w:val="28"/>
        </w:rPr>
        <w:t>＋姓名）</w:t>
      </w:r>
      <w:r>
        <w:rPr>
          <w:rFonts w:ascii="华文中宋" w:eastAsia="华文中宋" w:hAnsi="华文中宋" w:hint="eastAsia"/>
          <w:color w:val="000000" w:themeColor="text1"/>
          <w:sz w:val="28"/>
          <w:szCs w:val="28"/>
        </w:rPr>
        <w:t>；</w:t>
      </w:r>
    </w:p>
    <w:p w14:paraId="2DB27E40" w14:textId="5B391C20" w:rsidR="00645CA1" w:rsidRDefault="00D0533B" w:rsidP="00434592">
      <w:pPr>
        <w:spacing w:line="460" w:lineRule="exact"/>
        <w:ind w:firstLineChars="200" w:firstLine="560"/>
        <w:rPr>
          <w:rFonts w:ascii="华文中宋" w:eastAsia="华文中宋" w:hAnsi="华文中宋"/>
          <w:color w:val="000000" w:themeColor="text1"/>
          <w:sz w:val="28"/>
          <w:szCs w:val="28"/>
        </w:rPr>
      </w:pPr>
      <w:r>
        <w:rPr>
          <w:rFonts w:ascii="华文中宋" w:eastAsia="华文中宋" w:hAnsi="华文中宋" w:hint="eastAsia"/>
          <w:color w:val="000000" w:themeColor="text1"/>
          <w:sz w:val="28"/>
          <w:szCs w:val="28"/>
        </w:rPr>
        <w:t>2、邮箱投递：</w:t>
      </w:r>
      <w:hyperlink r:id="rId7" w:history="1">
        <w:r w:rsidR="00302F45" w:rsidRPr="006F434D">
          <w:rPr>
            <w:rStyle w:val="a8"/>
            <w:rFonts w:ascii="华文中宋" w:eastAsia="华文中宋" w:hAnsi="华文中宋" w:hint="eastAsia"/>
            <w:sz w:val="28"/>
            <w:szCs w:val="28"/>
          </w:rPr>
          <w:t>yangxd</w:t>
        </w:r>
        <w:r w:rsidR="00302F45" w:rsidRPr="006F434D">
          <w:rPr>
            <w:rStyle w:val="a8"/>
            <w:rFonts w:ascii="华文中宋" w:eastAsia="华文中宋" w:hAnsi="华文中宋"/>
            <w:sz w:val="28"/>
            <w:szCs w:val="28"/>
          </w:rPr>
          <w:t>@sanhome.com</w:t>
        </w:r>
      </w:hyperlink>
      <w:r>
        <w:rPr>
          <w:rFonts w:ascii="华文中宋" w:eastAsia="华文中宋" w:hAnsi="华文中宋" w:hint="eastAsia"/>
          <w:color w:val="000000" w:themeColor="text1"/>
          <w:sz w:val="28"/>
          <w:szCs w:val="28"/>
        </w:rPr>
        <w:t>（邮件标题格式：投递岗位+姓名+毕业院校）。</w:t>
      </w:r>
    </w:p>
    <w:p w14:paraId="33A23AB0" w14:textId="77777777" w:rsidR="00645CA1" w:rsidRDefault="00D0533B">
      <w:pPr>
        <w:widowControl/>
        <w:spacing w:line="600" w:lineRule="exact"/>
        <w:rPr>
          <w:rFonts w:ascii="华文中宋" w:eastAsia="华文中宋" w:hAnsi="华文中宋"/>
          <w:b/>
          <w:color w:val="000000" w:themeColor="text1"/>
          <w:kern w:val="0"/>
          <w:sz w:val="28"/>
          <w:szCs w:val="28"/>
        </w:rPr>
      </w:pPr>
      <w:r>
        <w:rPr>
          <w:rFonts w:ascii="华文中宋" w:eastAsia="华文中宋" w:hAnsi="华文中宋"/>
          <w:b/>
          <w:color w:val="000000" w:themeColor="text1"/>
          <w:kern w:val="0"/>
          <w:sz w:val="28"/>
          <w:szCs w:val="28"/>
        </w:rPr>
        <w:t>联系方式</w:t>
      </w:r>
    </w:p>
    <w:p w14:paraId="71B238D1" w14:textId="77777777" w:rsidR="00645CA1" w:rsidRDefault="00D0533B">
      <w:pPr>
        <w:spacing w:line="460" w:lineRule="exact"/>
        <w:ind w:firstLineChars="200" w:firstLine="560"/>
        <w:rPr>
          <w:rFonts w:ascii="华文中宋" w:eastAsia="华文中宋" w:hAnsi="华文中宋"/>
          <w:color w:val="000000" w:themeColor="text1"/>
          <w:sz w:val="28"/>
          <w:szCs w:val="28"/>
        </w:rPr>
      </w:pPr>
      <w:r>
        <w:rPr>
          <w:rFonts w:ascii="华文中宋" w:eastAsia="华文中宋" w:hAnsi="华文中宋"/>
          <w:color w:val="000000" w:themeColor="text1"/>
          <w:sz w:val="28"/>
          <w:szCs w:val="28"/>
        </w:rPr>
        <w:t>公司地址：</w:t>
      </w:r>
      <w:bookmarkStart w:id="5" w:name="OLE_LINK4"/>
      <w:bookmarkStart w:id="6" w:name="OLE_LINK5"/>
      <w:r>
        <w:rPr>
          <w:rFonts w:ascii="华文中宋" w:eastAsia="华文中宋" w:hAnsi="华文中宋"/>
          <w:color w:val="000000" w:themeColor="text1"/>
          <w:sz w:val="28"/>
          <w:szCs w:val="28"/>
        </w:rPr>
        <w:t>南京市玄武区</w:t>
      </w:r>
      <w:r>
        <w:rPr>
          <w:rFonts w:ascii="华文中宋" w:eastAsia="华文中宋" w:hAnsi="华文中宋" w:hint="eastAsia"/>
          <w:color w:val="000000" w:themeColor="text1"/>
          <w:sz w:val="28"/>
          <w:szCs w:val="28"/>
        </w:rPr>
        <w:t>麒麟</w:t>
      </w:r>
      <w:proofErr w:type="gramStart"/>
      <w:r>
        <w:rPr>
          <w:rFonts w:ascii="华文中宋" w:eastAsia="华文中宋" w:hAnsi="华文中宋" w:hint="eastAsia"/>
          <w:color w:val="000000" w:themeColor="text1"/>
          <w:sz w:val="28"/>
          <w:szCs w:val="28"/>
        </w:rPr>
        <w:t>科创园</w:t>
      </w:r>
      <w:proofErr w:type="gramEnd"/>
      <w:r>
        <w:rPr>
          <w:rFonts w:ascii="华文中宋" w:eastAsia="华文中宋" w:hAnsi="华文中宋" w:hint="eastAsia"/>
          <w:color w:val="000000" w:themeColor="text1"/>
          <w:sz w:val="28"/>
          <w:szCs w:val="28"/>
        </w:rPr>
        <w:t>运粮河西路99号</w:t>
      </w:r>
      <w:bookmarkEnd w:id="5"/>
      <w:bookmarkEnd w:id="6"/>
    </w:p>
    <w:p w14:paraId="5D3AA3AF" w14:textId="77777777" w:rsidR="00645CA1" w:rsidRDefault="00D0533B">
      <w:pPr>
        <w:spacing w:line="460" w:lineRule="exact"/>
        <w:ind w:firstLineChars="200" w:firstLine="560"/>
        <w:rPr>
          <w:rFonts w:ascii="华文中宋" w:eastAsia="华文中宋" w:hAnsi="华文中宋"/>
          <w:color w:val="000000" w:themeColor="text1"/>
          <w:sz w:val="28"/>
          <w:szCs w:val="28"/>
        </w:rPr>
      </w:pPr>
      <w:r>
        <w:rPr>
          <w:rFonts w:ascii="华文中宋" w:eastAsia="华文中宋" w:hAnsi="华文中宋"/>
          <w:color w:val="000000" w:themeColor="text1"/>
          <w:sz w:val="28"/>
          <w:szCs w:val="28"/>
        </w:rPr>
        <w:t>电话：025-8</w:t>
      </w:r>
      <w:r>
        <w:rPr>
          <w:rFonts w:ascii="华文中宋" w:eastAsia="华文中宋" w:hAnsi="华文中宋" w:hint="eastAsia"/>
          <w:color w:val="000000" w:themeColor="text1"/>
          <w:sz w:val="28"/>
          <w:szCs w:val="28"/>
        </w:rPr>
        <w:t>1</w:t>
      </w:r>
      <w:bookmarkStart w:id="7" w:name="_GoBack"/>
      <w:bookmarkEnd w:id="7"/>
      <w:r>
        <w:rPr>
          <w:rFonts w:ascii="华文中宋" w:eastAsia="华文中宋" w:hAnsi="华文中宋" w:hint="eastAsia"/>
          <w:color w:val="000000" w:themeColor="text1"/>
          <w:sz w:val="28"/>
          <w:szCs w:val="28"/>
        </w:rPr>
        <w:t>066174、</w:t>
      </w:r>
      <w:r>
        <w:rPr>
          <w:rFonts w:ascii="华文中宋" w:eastAsia="华文中宋" w:hAnsi="华文中宋"/>
          <w:color w:val="000000" w:themeColor="text1"/>
          <w:sz w:val="28"/>
          <w:szCs w:val="28"/>
        </w:rPr>
        <w:t>025-8</w:t>
      </w:r>
      <w:r>
        <w:rPr>
          <w:rFonts w:ascii="华文中宋" w:eastAsia="华文中宋" w:hAnsi="华文中宋" w:hint="eastAsia"/>
          <w:color w:val="000000" w:themeColor="text1"/>
          <w:sz w:val="28"/>
          <w:szCs w:val="28"/>
        </w:rPr>
        <w:t>1066177</w:t>
      </w:r>
    </w:p>
    <w:p w14:paraId="2DA650DC" w14:textId="77777777" w:rsidR="00645CA1" w:rsidRDefault="00D0533B">
      <w:pPr>
        <w:spacing w:line="460" w:lineRule="exact"/>
        <w:ind w:firstLineChars="200" w:firstLine="560"/>
        <w:rPr>
          <w:rFonts w:ascii="华文中宋" w:eastAsia="华文中宋" w:hAnsi="华文中宋"/>
          <w:color w:val="000000" w:themeColor="text1"/>
          <w:sz w:val="28"/>
          <w:szCs w:val="28"/>
        </w:rPr>
      </w:pPr>
      <w:r>
        <w:rPr>
          <w:rFonts w:ascii="华文中宋" w:eastAsia="华文中宋" w:hAnsi="华文中宋"/>
          <w:color w:val="000000" w:themeColor="text1"/>
          <w:sz w:val="28"/>
          <w:szCs w:val="28"/>
        </w:rPr>
        <w:t>邮箱：</w:t>
      </w:r>
      <w:r>
        <w:rPr>
          <w:rFonts w:ascii="华文中宋" w:eastAsia="华文中宋" w:hAnsi="华文中宋" w:hint="eastAsia"/>
          <w:color w:val="000000" w:themeColor="text1"/>
          <w:sz w:val="28"/>
          <w:szCs w:val="28"/>
        </w:rPr>
        <w:t>campus</w:t>
      </w:r>
      <w:r>
        <w:rPr>
          <w:rFonts w:ascii="华文中宋" w:eastAsia="华文中宋" w:hAnsi="华文中宋"/>
          <w:color w:val="000000" w:themeColor="text1"/>
          <w:sz w:val="28"/>
          <w:szCs w:val="28"/>
        </w:rPr>
        <w:t>@sanhome.com</w:t>
      </w:r>
    </w:p>
    <w:p w14:paraId="6078CB0E" w14:textId="77777777" w:rsidR="00645CA1" w:rsidRDefault="00D0533B">
      <w:pPr>
        <w:spacing w:line="460" w:lineRule="exact"/>
        <w:ind w:firstLineChars="200" w:firstLine="561"/>
        <w:jc w:val="left"/>
        <w:rPr>
          <w:rFonts w:ascii="华文中宋" w:eastAsia="华文中宋" w:hAnsi="华文中宋" w:cs="Tahoma"/>
          <w:b/>
          <w:bCs/>
          <w:color w:val="000000" w:themeColor="text1"/>
          <w:kern w:val="0"/>
          <w:sz w:val="28"/>
          <w:szCs w:val="28"/>
        </w:rPr>
      </w:pPr>
      <w:r>
        <w:rPr>
          <w:rFonts w:ascii="华文中宋" w:eastAsia="华文中宋" w:hAnsi="华文中宋" w:cs="Tahoma" w:hint="eastAsia"/>
          <w:b/>
          <w:bCs/>
          <w:color w:val="000000" w:themeColor="text1"/>
          <w:kern w:val="0"/>
          <w:sz w:val="28"/>
          <w:szCs w:val="28"/>
        </w:rPr>
        <w:t>期待与有梦想的优秀的您握手！</w:t>
      </w:r>
      <w:r>
        <w:rPr>
          <w:rFonts w:ascii="华文中宋" w:eastAsia="华文中宋" w:hAnsi="华文中宋" w:cs="Tahoma"/>
          <w:b/>
          <w:bCs/>
          <w:color w:val="000000" w:themeColor="text1"/>
          <w:kern w:val="0"/>
          <w:sz w:val="28"/>
          <w:szCs w:val="28"/>
        </w:rPr>
        <w:t>想了解更多最新的</w:t>
      </w:r>
      <w:r>
        <w:rPr>
          <w:rFonts w:ascii="华文中宋" w:eastAsia="华文中宋" w:hAnsi="华文中宋" w:cs="Tahoma" w:hint="eastAsia"/>
          <w:b/>
          <w:bCs/>
          <w:color w:val="000000" w:themeColor="text1"/>
          <w:kern w:val="0"/>
          <w:sz w:val="28"/>
          <w:szCs w:val="28"/>
        </w:rPr>
        <w:t>信息</w:t>
      </w:r>
      <w:r>
        <w:rPr>
          <w:rFonts w:ascii="华文中宋" w:eastAsia="华文中宋" w:hAnsi="华文中宋" w:cs="Tahoma"/>
          <w:b/>
          <w:bCs/>
          <w:color w:val="000000" w:themeColor="text1"/>
          <w:kern w:val="0"/>
          <w:sz w:val="28"/>
          <w:szCs w:val="28"/>
        </w:rPr>
        <w:t>，敬请关注</w:t>
      </w:r>
      <w:proofErr w:type="gramStart"/>
      <w:r>
        <w:rPr>
          <w:rFonts w:ascii="华文中宋" w:eastAsia="华文中宋" w:hAnsi="华文中宋" w:cs="Tahoma" w:hint="eastAsia"/>
          <w:b/>
          <w:bCs/>
          <w:color w:val="000000" w:themeColor="text1"/>
          <w:kern w:val="0"/>
          <w:sz w:val="28"/>
          <w:szCs w:val="28"/>
        </w:rPr>
        <w:t>公司官网</w:t>
      </w:r>
      <w:proofErr w:type="gramEnd"/>
      <w:r>
        <w:fldChar w:fldCharType="begin"/>
      </w:r>
      <w:r>
        <w:instrText>HYPERLINK "http://www.sanhome.com"</w:instrText>
      </w:r>
      <w:r>
        <w:fldChar w:fldCharType="separate"/>
      </w:r>
      <w:r>
        <w:rPr>
          <w:rStyle w:val="a8"/>
          <w:rFonts w:ascii="华文中宋" w:eastAsia="华文中宋" w:hAnsi="华文中宋" w:cs="Tahoma"/>
          <w:b/>
          <w:bCs/>
          <w:kern w:val="0"/>
          <w:sz w:val="28"/>
          <w:szCs w:val="28"/>
        </w:rPr>
        <w:t>http://www.sanhome.com</w:t>
      </w:r>
      <w:r>
        <w:rPr>
          <w:rStyle w:val="a8"/>
          <w:rFonts w:ascii="华文中宋" w:eastAsia="华文中宋" w:hAnsi="华文中宋" w:cs="Tahoma"/>
          <w:b/>
          <w:bCs/>
          <w:kern w:val="0"/>
          <w:sz w:val="28"/>
          <w:szCs w:val="28"/>
        </w:rPr>
        <w:fldChar w:fldCharType="end"/>
      </w:r>
    </w:p>
    <w:p w14:paraId="1512CEB3" w14:textId="01425230" w:rsidR="00645CA1" w:rsidRDefault="00D0533B">
      <w:pPr>
        <w:spacing w:line="460" w:lineRule="exact"/>
        <w:ind w:firstLineChars="200" w:firstLine="561"/>
        <w:jc w:val="left"/>
        <w:rPr>
          <w:rFonts w:ascii="华文中宋" w:eastAsia="华文中宋" w:hAnsi="华文中宋" w:cs="Tahoma"/>
          <w:b/>
          <w:bCs/>
          <w:color w:val="000000" w:themeColor="text1"/>
          <w:kern w:val="0"/>
          <w:sz w:val="28"/>
          <w:szCs w:val="28"/>
        </w:rPr>
      </w:pPr>
      <w:r>
        <w:rPr>
          <w:rFonts w:ascii="华文中宋" w:eastAsia="华文中宋" w:hAnsi="华文中宋" w:cs="Tahoma" w:hint="eastAsia"/>
          <w:b/>
          <w:bCs/>
          <w:color w:val="000000" w:themeColor="text1"/>
          <w:kern w:val="0"/>
          <w:sz w:val="28"/>
          <w:szCs w:val="28"/>
        </w:rPr>
        <w:t>关注</w:t>
      </w:r>
      <w:proofErr w:type="gramStart"/>
      <w:r>
        <w:rPr>
          <w:rFonts w:ascii="华文中宋" w:eastAsia="华文中宋" w:hAnsi="华文中宋" w:cs="Tahoma"/>
          <w:b/>
          <w:bCs/>
          <w:color w:val="000000" w:themeColor="text1"/>
          <w:kern w:val="0"/>
          <w:sz w:val="28"/>
          <w:szCs w:val="28"/>
        </w:rPr>
        <w:t>微信</w:t>
      </w:r>
      <w:r>
        <w:rPr>
          <w:rFonts w:ascii="华文中宋" w:eastAsia="华文中宋" w:hAnsi="华文中宋" w:cs="Tahoma" w:hint="eastAsia"/>
          <w:b/>
          <w:bCs/>
          <w:color w:val="000000" w:themeColor="text1"/>
          <w:kern w:val="0"/>
          <w:sz w:val="28"/>
          <w:szCs w:val="28"/>
        </w:rPr>
        <w:t>公众号</w:t>
      </w:r>
      <w:proofErr w:type="gramEnd"/>
      <w:r>
        <w:rPr>
          <w:rFonts w:ascii="华文中宋" w:eastAsia="华文中宋" w:hAnsi="华文中宋" w:cs="Tahoma" w:hint="eastAsia"/>
          <w:b/>
          <w:bCs/>
          <w:color w:val="000000" w:themeColor="text1"/>
          <w:kern w:val="0"/>
          <w:sz w:val="28"/>
          <w:szCs w:val="28"/>
        </w:rPr>
        <w:t>：</w:t>
      </w:r>
      <w:r>
        <w:rPr>
          <w:rFonts w:ascii="华文中宋" w:eastAsia="华文中宋" w:hAnsi="华文中宋" w:hint="eastAsia"/>
          <w:b/>
          <w:color w:val="000000" w:themeColor="text1"/>
          <w:sz w:val="28"/>
          <w:szCs w:val="28"/>
        </w:rPr>
        <w:t>圣和招聘</w:t>
      </w:r>
      <w:r>
        <w:rPr>
          <w:rFonts w:ascii="华文中宋" w:eastAsia="华文中宋" w:hAnsi="华文中宋" w:cs="Tahoma" w:hint="eastAsia"/>
          <w:b/>
          <w:bCs/>
          <w:color w:val="000000" w:themeColor="text1"/>
          <w:kern w:val="0"/>
          <w:sz w:val="28"/>
          <w:szCs w:val="28"/>
        </w:rPr>
        <w:t>。</w:t>
      </w:r>
      <w:bookmarkEnd w:id="0"/>
    </w:p>
    <w:p w14:paraId="30E01566" w14:textId="38BF8A15" w:rsidR="000B3B80" w:rsidRDefault="000B3B80">
      <w:pPr>
        <w:spacing w:line="460" w:lineRule="exact"/>
        <w:ind w:firstLineChars="200" w:firstLine="561"/>
        <w:jc w:val="left"/>
        <w:rPr>
          <w:rFonts w:ascii="华文中宋" w:eastAsia="华文中宋" w:hAnsi="华文中宋" w:cs="Tahoma"/>
          <w:b/>
          <w:bCs/>
          <w:color w:val="000000" w:themeColor="text1"/>
          <w:kern w:val="0"/>
          <w:sz w:val="28"/>
          <w:szCs w:val="28"/>
        </w:rPr>
      </w:pPr>
    </w:p>
    <w:sectPr w:rsidR="000B3B80">
      <w:headerReference w:type="default" r:id="rId8"/>
      <w:pgSz w:w="11906" w:h="16838"/>
      <w:pgMar w:top="1440" w:right="1247" w:bottom="1440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F3B0E9" w14:textId="77777777" w:rsidR="00324AA4" w:rsidRDefault="00324AA4">
      <w:r>
        <w:separator/>
      </w:r>
    </w:p>
  </w:endnote>
  <w:endnote w:type="continuationSeparator" w:id="0">
    <w:p w14:paraId="5BC022C6" w14:textId="77777777" w:rsidR="00324AA4" w:rsidRDefault="00324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B660AE" w14:textId="77777777" w:rsidR="00324AA4" w:rsidRDefault="00324AA4">
      <w:r>
        <w:separator/>
      </w:r>
    </w:p>
  </w:footnote>
  <w:footnote w:type="continuationSeparator" w:id="0">
    <w:p w14:paraId="2DCC32F0" w14:textId="77777777" w:rsidR="00324AA4" w:rsidRDefault="00324A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22CF3F" w14:textId="77777777" w:rsidR="00645CA1" w:rsidRDefault="00D0533B">
    <w:r>
      <w:rPr>
        <w:noProof/>
      </w:rPr>
      <w:drawing>
        <wp:inline distT="0" distB="0" distL="0" distR="0" wp14:anchorId="4895A9D6" wp14:editId="30A158C0">
          <wp:extent cx="1270635" cy="360045"/>
          <wp:effectExtent l="0" t="0" r="5715" b="1905"/>
          <wp:docPr id="2" name="图片 2" descr="图标&#10;&#10;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图标&#10;&#10;描述已自动生成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3958" cy="364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JiYTI4ODFiZDJiMTUzY2I0NDc0NjUyMDJjYjcxNDgifQ=="/>
  </w:docVars>
  <w:rsids>
    <w:rsidRoot w:val="00554DE6"/>
    <w:rsid w:val="00001887"/>
    <w:rsid w:val="000065F0"/>
    <w:rsid w:val="00013DFD"/>
    <w:rsid w:val="00016EDA"/>
    <w:rsid w:val="000206FA"/>
    <w:rsid w:val="00022599"/>
    <w:rsid w:val="000226E6"/>
    <w:rsid w:val="0003320F"/>
    <w:rsid w:val="000422A2"/>
    <w:rsid w:val="00042CD4"/>
    <w:rsid w:val="00043711"/>
    <w:rsid w:val="00046D79"/>
    <w:rsid w:val="00047E46"/>
    <w:rsid w:val="00062793"/>
    <w:rsid w:val="00063F5C"/>
    <w:rsid w:val="00064F15"/>
    <w:rsid w:val="000673C0"/>
    <w:rsid w:val="000735F0"/>
    <w:rsid w:val="00080ECC"/>
    <w:rsid w:val="0008317F"/>
    <w:rsid w:val="000A2BA4"/>
    <w:rsid w:val="000A7091"/>
    <w:rsid w:val="000B1181"/>
    <w:rsid w:val="000B3B80"/>
    <w:rsid w:val="000B44F3"/>
    <w:rsid w:val="000B559C"/>
    <w:rsid w:val="000C4FE4"/>
    <w:rsid w:val="000C73D2"/>
    <w:rsid w:val="000D2D26"/>
    <w:rsid w:val="000D2E1C"/>
    <w:rsid w:val="000E288D"/>
    <w:rsid w:val="000F0804"/>
    <w:rsid w:val="000F3AF9"/>
    <w:rsid w:val="00101305"/>
    <w:rsid w:val="00106CF1"/>
    <w:rsid w:val="0011169D"/>
    <w:rsid w:val="00115F39"/>
    <w:rsid w:val="001269CE"/>
    <w:rsid w:val="00127799"/>
    <w:rsid w:val="00133272"/>
    <w:rsid w:val="00137436"/>
    <w:rsid w:val="00142F84"/>
    <w:rsid w:val="00144507"/>
    <w:rsid w:val="0014640B"/>
    <w:rsid w:val="001475DF"/>
    <w:rsid w:val="001608DB"/>
    <w:rsid w:val="00162E48"/>
    <w:rsid w:val="0016382C"/>
    <w:rsid w:val="00165838"/>
    <w:rsid w:val="001667AD"/>
    <w:rsid w:val="00175153"/>
    <w:rsid w:val="00184B52"/>
    <w:rsid w:val="00186ED5"/>
    <w:rsid w:val="0019014F"/>
    <w:rsid w:val="001B30B9"/>
    <w:rsid w:val="001B5262"/>
    <w:rsid w:val="001C7D80"/>
    <w:rsid w:val="001D4994"/>
    <w:rsid w:val="001E4DF0"/>
    <w:rsid w:val="001E4EA0"/>
    <w:rsid w:val="001E6EDC"/>
    <w:rsid w:val="001E74C5"/>
    <w:rsid w:val="001F053A"/>
    <w:rsid w:val="001F0B08"/>
    <w:rsid w:val="001F20C6"/>
    <w:rsid w:val="00202C5B"/>
    <w:rsid w:val="00220080"/>
    <w:rsid w:val="002203EA"/>
    <w:rsid w:val="00224C9B"/>
    <w:rsid w:val="00227337"/>
    <w:rsid w:val="00240C79"/>
    <w:rsid w:val="00240DBD"/>
    <w:rsid w:val="002454D2"/>
    <w:rsid w:val="002462F5"/>
    <w:rsid w:val="00255F63"/>
    <w:rsid w:val="00257995"/>
    <w:rsid w:val="00277EA8"/>
    <w:rsid w:val="00287707"/>
    <w:rsid w:val="002966FB"/>
    <w:rsid w:val="00297986"/>
    <w:rsid w:val="002A1553"/>
    <w:rsid w:val="002B2AAE"/>
    <w:rsid w:val="002B4868"/>
    <w:rsid w:val="002B5273"/>
    <w:rsid w:val="002B5352"/>
    <w:rsid w:val="002B68A4"/>
    <w:rsid w:val="002C7A91"/>
    <w:rsid w:val="002D1F86"/>
    <w:rsid w:val="002D4100"/>
    <w:rsid w:val="002E518A"/>
    <w:rsid w:val="002E587E"/>
    <w:rsid w:val="00300B95"/>
    <w:rsid w:val="00302E8D"/>
    <w:rsid w:val="00302F45"/>
    <w:rsid w:val="00312226"/>
    <w:rsid w:val="00317902"/>
    <w:rsid w:val="003236A8"/>
    <w:rsid w:val="00324AA4"/>
    <w:rsid w:val="00326CE1"/>
    <w:rsid w:val="00336800"/>
    <w:rsid w:val="00345CA5"/>
    <w:rsid w:val="003462BF"/>
    <w:rsid w:val="00352479"/>
    <w:rsid w:val="003643C9"/>
    <w:rsid w:val="00366BA2"/>
    <w:rsid w:val="00372884"/>
    <w:rsid w:val="00374714"/>
    <w:rsid w:val="0038559B"/>
    <w:rsid w:val="003A51D2"/>
    <w:rsid w:val="003A5F23"/>
    <w:rsid w:val="003B044D"/>
    <w:rsid w:val="003C0F4E"/>
    <w:rsid w:val="003E1D3C"/>
    <w:rsid w:val="003E4A0D"/>
    <w:rsid w:val="003E6385"/>
    <w:rsid w:val="003F0115"/>
    <w:rsid w:val="003F0C86"/>
    <w:rsid w:val="003F0E54"/>
    <w:rsid w:val="00407387"/>
    <w:rsid w:val="0041159D"/>
    <w:rsid w:val="00413306"/>
    <w:rsid w:val="0042362E"/>
    <w:rsid w:val="0042406D"/>
    <w:rsid w:val="00433471"/>
    <w:rsid w:val="00433C63"/>
    <w:rsid w:val="00434592"/>
    <w:rsid w:val="004355C0"/>
    <w:rsid w:val="00435C68"/>
    <w:rsid w:val="004434ED"/>
    <w:rsid w:val="00455B9A"/>
    <w:rsid w:val="00457AA4"/>
    <w:rsid w:val="00470591"/>
    <w:rsid w:val="0047785B"/>
    <w:rsid w:val="00481856"/>
    <w:rsid w:val="00482AFF"/>
    <w:rsid w:val="00485B6B"/>
    <w:rsid w:val="00487708"/>
    <w:rsid w:val="00491C83"/>
    <w:rsid w:val="004946D8"/>
    <w:rsid w:val="0049509A"/>
    <w:rsid w:val="004A6D1E"/>
    <w:rsid w:val="004B7B1C"/>
    <w:rsid w:val="004D68C6"/>
    <w:rsid w:val="004D7CE1"/>
    <w:rsid w:val="004E07B8"/>
    <w:rsid w:val="004E105F"/>
    <w:rsid w:val="005001E9"/>
    <w:rsid w:val="0051127B"/>
    <w:rsid w:val="00523836"/>
    <w:rsid w:val="00527E2D"/>
    <w:rsid w:val="005322DA"/>
    <w:rsid w:val="00533D80"/>
    <w:rsid w:val="00535624"/>
    <w:rsid w:val="0054102A"/>
    <w:rsid w:val="00541D9F"/>
    <w:rsid w:val="00544C72"/>
    <w:rsid w:val="00544F76"/>
    <w:rsid w:val="00547DE0"/>
    <w:rsid w:val="0055066D"/>
    <w:rsid w:val="00551D94"/>
    <w:rsid w:val="00554DE6"/>
    <w:rsid w:val="005631B3"/>
    <w:rsid w:val="0056761E"/>
    <w:rsid w:val="00574EEA"/>
    <w:rsid w:val="005767DE"/>
    <w:rsid w:val="00590908"/>
    <w:rsid w:val="00591063"/>
    <w:rsid w:val="005A2222"/>
    <w:rsid w:val="005A3D97"/>
    <w:rsid w:val="005A6D1A"/>
    <w:rsid w:val="005C0DA6"/>
    <w:rsid w:val="005C6B6C"/>
    <w:rsid w:val="005D0270"/>
    <w:rsid w:val="005D12F5"/>
    <w:rsid w:val="005D388A"/>
    <w:rsid w:val="005D44F6"/>
    <w:rsid w:val="005D4C0D"/>
    <w:rsid w:val="005F2A0C"/>
    <w:rsid w:val="005F60DA"/>
    <w:rsid w:val="005F7E63"/>
    <w:rsid w:val="00603442"/>
    <w:rsid w:val="00605662"/>
    <w:rsid w:val="00605B46"/>
    <w:rsid w:val="00606020"/>
    <w:rsid w:val="00613CD3"/>
    <w:rsid w:val="00614DCC"/>
    <w:rsid w:val="00615F62"/>
    <w:rsid w:val="006175BE"/>
    <w:rsid w:val="006209DD"/>
    <w:rsid w:val="00633D2F"/>
    <w:rsid w:val="0063458E"/>
    <w:rsid w:val="00645CA1"/>
    <w:rsid w:val="00654B2F"/>
    <w:rsid w:val="00673305"/>
    <w:rsid w:val="006748E4"/>
    <w:rsid w:val="0067643A"/>
    <w:rsid w:val="00683D2A"/>
    <w:rsid w:val="00686515"/>
    <w:rsid w:val="006B1B9C"/>
    <w:rsid w:val="006B3BBA"/>
    <w:rsid w:val="006B7738"/>
    <w:rsid w:val="006C49B8"/>
    <w:rsid w:val="006C7873"/>
    <w:rsid w:val="006E5A06"/>
    <w:rsid w:val="006F77F8"/>
    <w:rsid w:val="0070695A"/>
    <w:rsid w:val="0072333A"/>
    <w:rsid w:val="00727C3B"/>
    <w:rsid w:val="00734456"/>
    <w:rsid w:val="00736E23"/>
    <w:rsid w:val="00745730"/>
    <w:rsid w:val="007467FA"/>
    <w:rsid w:val="0074762E"/>
    <w:rsid w:val="0075075E"/>
    <w:rsid w:val="0075598D"/>
    <w:rsid w:val="00772360"/>
    <w:rsid w:val="00775F85"/>
    <w:rsid w:val="007837A8"/>
    <w:rsid w:val="0079035D"/>
    <w:rsid w:val="00796BC6"/>
    <w:rsid w:val="00796E30"/>
    <w:rsid w:val="007A6CCD"/>
    <w:rsid w:val="007B7770"/>
    <w:rsid w:val="007C79FD"/>
    <w:rsid w:val="007D6D55"/>
    <w:rsid w:val="007E6872"/>
    <w:rsid w:val="007F2865"/>
    <w:rsid w:val="00813C62"/>
    <w:rsid w:val="00815368"/>
    <w:rsid w:val="0081698B"/>
    <w:rsid w:val="008223AC"/>
    <w:rsid w:val="008272FC"/>
    <w:rsid w:val="00832D07"/>
    <w:rsid w:val="00834A0E"/>
    <w:rsid w:val="00835EE2"/>
    <w:rsid w:val="00850AA3"/>
    <w:rsid w:val="0085214A"/>
    <w:rsid w:val="00866869"/>
    <w:rsid w:val="008669B7"/>
    <w:rsid w:val="008708A0"/>
    <w:rsid w:val="0087365F"/>
    <w:rsid w:val="00885AB3"/>
    <w:rsid w:val="00890555"/>
    <w:rsid w:val="00893897"/>
    <w:rsid w:val="00893E46"/>
    <w:rsid w:val="00896612"/>
    <w:rsid w:val="00897565"/>
    <w:rsid w:val="008A2878"/>
    <w:rsid w:val="008A3481"/>
    <w:rsid w:val="008A7845"/>
    <w:rsid w:val="008B1767"/>
    <w:rsid w:val="008B752A"/>
    <w:rsid w:val="008B7BDF"/>
    <w:rsid w:val="008C1E70"/>
    <w:rsid w:val="008C4735"/>
    <w:rsid w:val="008D1665"/>
    <w:rsid w:val="008D1C24"/>
    <w:rsid w:val="008D7CC5"/>
    <w:rsid w:val="008F0982"/>
    <w:rsid w:val="008F0E94"/>
    <w:rsid w:val="008F204B"/>
    <w:rsid w:val="00904577"/>
    <w:rsid w:val="00912C44"/>
    <w:rsid w:val="00925683"/>
    <w:rsid w:val="00926DDE"/>
    <w:rsid w:val="00927633"/>
    <w:rsid w:val="009277E2"/>
    <w:rsid w:val="00935E3C"/>
    <w:rsid w:val="009418A4"/>
    <w:rsid w:val="00955053"/>
    <w:rsid w:val="00964E34"/>
    <w:rsid w:val="00966A7E"/>
    <w:rsid w:val="00981FAE"/>
    <w:rsid w:val="00991A9F"/>
    <w:rsid w:val="009974B5"/>
    <w:rsid w:val="009A1E17"/>
    <w:rsid w:val="009A54FD"/>
    <w:rsid w:val="009A6517"/>
    <w:rsid w:val="009B28D7"/>
    <w:rsid w:val="009B2DED"/>
    <w:rsid w:val="009B7248"/>
    <w:rsid w:val="009C3116"/>
    <w:rsid w:val="009C62E1"/>
    <w:rsid w:val="009E367D"/>
    <w:rsid w:val="009F2817"/>
    <w:rsid w:val="00A03BF6"/>
    <w:rsid w:val="00A17520"/>
    <w:rsid w:val="00A202F1"/>
    <w:rsid w:val="00A230DA"/>
    <w:rsid w:val="00A34EC6"/>
    <w:rsid w:val="00A36D9E"/>
    <w:rsid w:val="00A43C0A"/>
    <w:rsid w:val="00A5094F"/>
    <w:rsid w:val="00A51305"/>
    <w:rsid w:val="00A65E9C"/>
    <w:rsid w:val="00A750F4"/>
    <w:rsid w:val="00A8034B"/>
    <w:rsid w:val="00A8415C"/>
    <w:rsid w:val="00A8610E"/>
    <w:rsid w:val="00A87437"/>
    <w:rsid w:val="00A97D0C"/>
    <w:rsid w:val="00AB7538"/>
    <w:rsid w:val="00AC21E5"/>
    <w:rsid w:val="00AC3C7A"/>
    <w:rsid w:val="00AC424C"/>
    <w:rsid w:val="00AD5FFB"/>
    <w:rsid w:val="00AE12FB"/>
    <w:rsid w:val="00AE6215"/>
    <w:rsid w:val="00AF226F"/>
    <w:rsid w:val="00AF2919"/>
    <w:rsid w:val="00AF628D"/>
    <w:rsid w:val="00AF6EC2"/>
    <w:rsid w:val="00B0165E"/>
    <w:rsid w:val="00B07BA0"/>
    <w:rsid w:val="00B22753"/>
    <w:rsid w:val="00B24C20"/>
    <w:rsid w:val="00B3216D"/>
    <w:rsid w:val="00B32535"/>
    <w:rsid w:val="00B337DD"/>
    <w:rsid w:val="00B33FBC"/>
    <w:rsid w:val="00B37476"/>
    <w:rsid w:val="00B44A38"/>
    <w:rsid w:val="00B46756"/>
    <w:rsid w:val="00B4719C"/>
    <w:rsid w:val="00B54CCB"/>
    <w:rsid w:val="00B84404"/>
    <w:rsid w:val="00BC03CB"/>
    <w:rsid w:val="00BC2711"/>
    <w:rsid w:val="00BD441A"/>
    <w:rsid w:val="00BF0271"/>
    <w:rsid w:val="00BF5CE3"/>
    <w:rsid w:val="00C159B2"/>
    <w:rsid w:val="00C17537"/>
    <w:rsid w:val="00C263A2"/>
    <w:rsid w:val="00C267A0"/>
    <w:rsid w:val="00C30600"/>
    <w:rsid w:val="00C32168"/>
    <w:rsid w:val="00C323E0"/>
    <w:rsid w:val="00C35EE5"/>
    <w:rsid w:val="00C413D2"/>
    <w:rsid w:val="00C41486"/>
    <w:rsid w:val="00C44B83"/>
    <w:rsid w:val="00C450D0"/>
    <w:rsid w:val="00C53E61"/>
    <w:rsid w:val="00C61370"/>
    <w:rsid w:val="00C67EA1"/>
    <w:rsid w:val="00C8133D"/>
    <w:rsid w:val="00C8219F"/>
    <w:rsid w:val="00C843BF"/>
    <w:rsid w:val="00C869FB"/>
    <w:rsid w:val="00C86A1A"/>
    <w:rsid w:val="00C933DC"/>
    <w:rsid w:val="00C951F6"/>
    <w:rsid w:val="00CA202B"/>
    <w:rsid w:val="00CA21A7"/>
    <w:rsid w:val="00CA39C3"/>
    <w:rsid w:val="00CB37A1"/>
    <w:rsid w:val="00CB6BF3"/>
    <w:rsid w:val="00CC1BBC"/>
    <w:rsid w:val="00CC1C58"/>
    <w:rsid w:val="00CC203E"/>
    <w:rsid w:val="00CE35A0"/>
    <w:rsid w:val="00CE6BA1"/>
    <w:rsid w:val="00D0533B"/>
    <w:rsid w:val="00D05E33"/>
    <w:rsid w:val="00D072EF"/>
    <w:rsid w:val="00D07E06"/>
    <w:rsid w:val="00D13D06"/>
    <w:rsid w:val="00D16F00"/>
    <w:rsid w:val="00D17473"/>
    <w:rsid w:val="00D22E05"/>
    <w:rsid w:val="00D3142E"/>
    <w:rsid w:val="00D456BA"/>
    <w:rsid w:val="00D460E7"/>
    <w:rsid w:val="00D6154A"/>
    <w:rsid w:val="00D63021"/>
    <w:rsid w:val="00D6693E"/>
    <w:rsid w:val="00D7670E"/>
    <w:rsid w:val="00D76EAF"/>
    <w:rsid w:val="00D77AC7"/>
    <w:rsid w:val="00D87421"/>
    <w:rsid w:val="00D90C96"/>
    <w:rsid w:val="00D95B72"/>
    <w:rsid w:val="00DA0105"/>
    <w:rsid w:val="00DA0A87"/>
    <w:rsid w:val="00DA1832"/>
    <w:rsid w:val="00DA7398"/>
    <w:rsid w:val="00DA78C0"/>
    <w:rsid w:val="00DC22C3"/>
    <w:rsid w:val="00DD3042"/>
    <w:rsid w:val="00DD6D0B"/>
    <w:rsid w:val="00DD6FD2"/>
    <w:rsid w:val="00DD77BF"/>
    <w:rsid w:val="00DE1463"/>
    <w:rsid w:val="00DE372C"/>
    <w:rsid w:val="00DE4F8C"/>
    <w:rsid w:val="00DE78FF"/>
    <w:rsid w:val="00E0344B"/>
    <w:rsid w:val="00E052EB"/>
    <w:rsid w:val="00E06E53"/>
    <w:rsid w:val="00E176DE"/>
    <w:rsid w:val="00E2675B"/>
    <w:rsid w:val="00E271D3"/>
    <w:rsid w:val="00E304D7"/>
    <w:rsid w:val="00E6384F"/>
    <w:rsid w:val="00E66CBF"/>
    <w:rsid w:val="00E84FBA"/>
    <w:rsid w:val="00E87BD1"/>
    <w:rsid w:val="00E91836"/>
    <w:rsid w:val="00E95FD3"/>
    <w:rsid w:val="00EA09C6"/>
    <w:rsid w:val="00EA6732"/>
    <w:rsid w:val="00EB0841"/>
    <w:rsid w:val="00EB515A"/>
    <w:rsid w:val="00EC3467"/>
    <w:rsid w:val="00EC3A91"/>
    <w:rsid w:val="00EC4000"/>
    <w:rsid w:val="00EC6BFE"/>
    <w:rsid w:val="00EC78C0"/>
    <w:rsid w:val="00ED5549"/>
    <w:rsid w:val="00ED623C"/>
    <w:rsid w:val="00EE7DA1"/>
    <w:rsid w:val="00EF1601"/>
    <w:rsid w:val="00EF1B32"/>
    <w:rsid w:val="00EF7A36"/>
    <w:rsid w:val="00F01C45"/>
    <w:rsid w:val="00F03D3E"/>
    <w:rsid w:val="00F0404E"/>
    <w:rsid w:val="00F11584"/>
    <w:rsid w:val="00F13A61"/>
    <w:rsid w:val="00F31C7C"/>
    <w:rsid w:val="00F326CA"/>
    <w:rsid w:val="00F354DE"/>
    <w:rsid w:val="00F432AA"/>
    <w:rsid w:val="00F44208"/>
    <w:rsid w:val="00F453FD"/>
    <w:rsid w:val="00F45771"/>
    <w:rsid w:val="00F504E3"/>
    <w:rsid w:val="00F52F86"/>
    <w:rsid w:val="00F54E23"/>
    <w:rsid w:val="00F73643"/>
    <w:rsid w:val="00F73EFC"/>
    <w:rsid w:val="00F83969"/>
    <w:rsid w:val="00F84EBE"/>
    <w:rsid w:val="00FA50E4"/>
    <w:rsid w:val="00FA512F"/>
    <w:rsid w:val="00FA5590"/>
    <w:rsid w:val="00FB7D8D"/>
    <w:rsid w:val="00FC1F40"/>
    <w:rsid w:val="00FC2BD8"/>
    <w:rsid w:val="00FD344F"/>
    <w:rsid w:val="00FD4B72"/>
    <w:rsid w:val="00FE5036"/>
    <w:rsid w:val="00FE5873"/>
    <w:rsid w:val="00FF272A"/>
    <w:rsid w:val="00FF3909"/>
    <w:rsid w:val="00FF51E1"/>
    <w:rsid w:val="00FF5A73"/>
    <w:rsid w:val="013B5047"/>
    <w:rsid w:val="01747E56"/>
    <w:rsid w:val="06A765D7"/>
    <w:rsid w:val="071023CF"/>
    <w:rsid w:val="0E5C414B"/>
    <w:rsid w:val="0EE06B2A"/>
    <w:rsid w:val="11472E91"/>
    <w:rsid w:val="15392E71"/>
    <w:rsid w:val="1BEF65FF"/>
    <w:rsid w:val="26DA5BC7"/>
    <w:rsid w:val="2AB351C0"/>
    <w:rsid w:val="2CBF5B79"/>
    <w:rsid w:val="2E870919"/>
    <w:rsid w:val="33226E62"/>
    <w:rsid w:val="3EC02338"/>
    <w:rsid w:val="40956EC5"/>
    <w:rsid w:val="44670B79"/>
    <w:rsid w:val="46977AF5"/>
    <w:rsid w:val="602C41C4"/>
    <w:rsid w:val="61FF01EB"/>
    <w:rsid w:val="62C623B1"/>
    <w:rsid w:val="63F0603D"/>
    <w:rsid w:val="6A08639F"/>
    <w:rsid w:val="777E1FB8"/>
    <w:rsid w:val="79E70D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920E8F2"/>
  <w15:docId w15:val="{F10137BB-C5A3-4A50-8FCE-A59AF1666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autoRedefine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FollowedHyperlink"/>
    <w:basedOn w:val="a0"/>
    <w:autoRedefine/>
    <w:uiPriority w:val="99"/>
    <w:semiHidden/>
    <w:unhideWhenUsed/>
    <w:qFormat/>
    <w:rPr>
      <w:color w:val="800080" w:themeColor="followedHyperlink"/>
      <w:u w:val="single"/>
    </w:rPr>
  </w:style>
  <w:style w:type="character" w:styleId="a8">
    <w:name w:val="Hyperlink"/>
    <w:basedOn w:val="a0"/>
    <w:autoRedefine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autoRedefine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autoRedefine/>
    <w:uiPriority w:val="99"/>
    <w:qFormat/>
    <w:rPr>
      <w:sz w:val="18"/>
      <w:szCs w:val="18"/>
    </w:rPr>
  </w:style>
  <w:style w:type="paragraph" w:customStyle="1" w:styleId="p0">
    <w:name w:val="p0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">
    <w:name w:val="批注框文本 Char"/>
    <w:basedOn w:val="a0"/>
    <w:link w:val="a3"/>
    <w:autoRedefine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autoRedefine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yangxd@sanhome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A1D32-58DA-4DB3-94B9-748F3C169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1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62</cp:revision>
  <dcterms:created xsi:type="dcterms:W3CDTF">2022-10-09T02:20:00Z</dcterms:created>
  <dcterms:modified xsi:type="dcterms:W3CDTF">2025-02-28T03:39:00Z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32B2C0BDA6FC49AC9748B2FDD5B9EDB5_12</vt:lpwstr>
  </property>
</Properties>
</file>