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B1D07">
      <w:pPr>
        <w:spacing w:line="296" w:lineRule="auto"/>
        <w:rPr>
          <w:rFonts w:ascii="Arial"/>
          <w:sz w:val="21"/>
        </w:rPr>
      </w:pPr>
    </w:p>
    <w:p w14:paraId="2A5754DD">
      <w:pPr>
        <w:spacing w:before="128" w:line="183" w:lineRule="auto"/>
        <w:jc w:val="center"/>
        <w:outlineLvl w:val="0"/>
        <w:rPr>
          <w:rFonts w:ascii="微软雅黑" w:hAnsi="微软雅黑" w:eastAsia="微软雅黑" w:cs="微软雅黑"/>
          <w:sz w:val="30"/>
          <w:szCs w:val="30"/>
        </w:rPr>
      </w:pPr>
      <w:r>
        <w:rPr>
          <w:rFonts w:hint="eastAsia" w:ascii="微软雅黑" w:hAnsi="微软雅黑" w:eastAsia="微软雅黑" w:cs="微软雅黑"/>
          <w:sz w:val="30"/>
          <w:szCs w:val="30"/>
          <w:lang w:val="en-US" w:eastAsia="zh-CN"/>
        </w:rPr>
        <w:t>四川</w:t>
      </w:r>
      <w:r>
        <w:rPr>
          <w:rFonts w:ascii="微软雅黑" w:hAnsi="微软雅黑" w:eastAsia="微软雅黑" w:cs="微软雅黑"/>
          <w:sz w:val="30"/>
          <w:szCs w:val="30"/>
        </w:rPr>
        <w:t>中软国际</w:t>
      </w:r>
      <w:r>
        <w:rPr>
          <w:rFonts w:hint="eastAsia" w:ascii="微软雅黑" w:hAnsi="微软雅黑" w:eastAsia="微软雅黑" w:cs="微软雅黑"/>
          <w:sz w:val="30"/>
          <w:szCs w:val="30"/>
          <w:lang w:val="en-US" w:eastAsia="zh-CN"/>
        </w:rPr>
        <w:t>信息技术</w:t>
      </w:r>
      <w:r>
        <w:rPr>
          <w:rFonts w:ascii="微软雅黑" w:hAnsi="微软雅黑" w:eastAsia="微软雅黑" w:cs="微软雅黑"/>
          <w:sz w:val="30"/>
          <w:szCs w:val="30"/>
        </w:rPr>
        <w:t>有限公司</w:t>
      </w:r>
    </w:p>
    <w:p w14:paraId="76D2D5EA">
      <w:pPr>
        <w:spacing w:line="340" w:lineRule="auto"/>
        <w:rPr>
          <w:rFonts w:ascii="Arial"/>
          <w:sz w:val="21"/>
        </w:rPr>
      </w:pPr>
    </w:p>
    <w:p w14:paraId="16414CE8">
      <w:pPr>
        <w:spacing w:before="129" w:line="184" w:lineRule="auto"/>
        <w:ind w:left="6358"/>
        <w:rPr>
          <w:rFonts w:ascii="微软雅黑" w:hAnsi="微软雅黑" w:eastAsia="微软雅黑" w:cs="微软雅黑"/>
          <w:sz w:val="30"/>
          <w:szCs w:val="30"/>
        </w:rPr>
      </w:pPr>
      <w:r>
        <w:rPr>
          <w:rFonts w:ascii="Arial" w:hAnsi="Arial" w:eastAsia="Arial" w:cs="Arial"/>
          <w:spacing w:val="-14"/>
          <w:position w:val="4"/>
          <w:sz w:val="30"/>
          <w:szCs w:val="30"/>
        </w:rPr>
        <w:t>——</w:t>
      </w:r>
      <w:r>
        <w:rPr>
          <w:rFonts w:ascii="微软雅黑" w:hAnsi="微软雅黑" w:eastAsia="微软雅黑" w:cs="微软雅黑"/>
          <w:spacing w:val="-14"/>
          <w:position w:val="-2"/>
          <w:sz w:val="30"/>
          <w:szCs w:val="30"/>
        </w:rPr>
        <w:t>四川宜宾</w:t>
      </w:r>
    </w:p>
    <w:p w14:paraId="50872CCD">
      <w:pPr>
        <w:pStyle w:val="2"/>
        <w:spacing w:before="208" w:line="230" w:lineRule="auto"/>
        <w:ind w:left="6"/>
      </w:pPr>
      <w:r>
        <w:rPr>
          <w:spacing w:val="13"/>
        </w:rPr>
        <w:t>一</w:t>
      </w:r>
      <w:r>
        <w:rPr>
          <w:rFonts w:hint="eastAsia"/>
          <w:spacing w:val="13"/>
          <w:lang w:eastAsia="zh-CN"/>
        </w:rPr>
        <w:t>、</w:t>
      </w:r>
      <w:r>
        <w:rPr>
          <w:spacing w:val="13"/>
        </w:rPr>
        <w:t>关于我们</w:t>
      </w:r>
    </w:p>
    <w:p w14:paraId="368FCE50">
      <w:pPr>
        <w:pStyle w:val="2"/>
        <w:spacing w:before="82" w:line="229" w:lineRule="auto"/>
        <w:ind w:left="447"/>
      </w:pPr>
      <w:r>
        <w:rPr>
          <w:spacing w:val="10"/>
        </w:rPr>
        <w:t>（一）企业介绍</w:t>
      </w:r>
    </w:p>
    <w:p w14:paraId="62165468">
      <w:pPr>
        <w:pStyle w:val="2"/>
        <w:spacing w:before="142" w:line="281" w:lineRule="auto"/>
        <w:ind w:right="230" w:firstLine="472"/>
        <w:jc w:val="both"/>
        <w:rPr>
          <w:rFonts w:hint="eastAsia"/>
          <w:spacing w:val="24"/>
        </w:rPr>
      </w:pPr>
      <w:r>
        <w:rPr>
          <w:rFonts w:hint="eastAsia"/>
          <w:spacing w:val="24"/>
        </w:rPr>
        <w:t>中软国际有限公司是行业领先的全球化软件与信息技术服务企业</w:t>
      </w:r>
      <w:r>
        <w:rPr>
          <w:rFonts w:hint="eastAsia"/>
          <w:spacing w:val="24"/>
          <w:lang w:eastAsia="zh-CN"/>
        </w:rPr>
        <w:t>,</w:t>
      </w:r>
      <w:r>
        <w:rPr>
          <w:rFonts w:hint="eastAsia"/>
          <w:spacing w:val="24"/>
        </w:rPr>
        <w:t>创立于2000年</w:t>
      </w:r>
      <w:r>
        <w:rPr>
          <w:rFonts w:hint="eastAsia"/>
          <w:spacing w:val="24"/>
          <w:lang w:eastAsia="zh-CN"/>
        </w:rPr>
        <w:t>,</w:t>
      </w:r>
      <w:r>
        <w:rPr>
          <w:rFonts w:hint="eastAsia"/>
          <w:spacing w:val="24"/>
        </w:rPr>
        <w:t>为香港主板上市公司。公司定位为“数字化转型服务专家”</w:t>
      </w:r>
      <w:r>
        <w:rPr>
          <w:rFonts w:hint="eastAsia"/>
          <w:spacing w:val="24"/>
          <w:lang w:eastAsia="zh-CN"/>
        </w:rPr>
        <w:t>,</w:t>
      </w:r>
      <w:r>
        <w:rPr>
          <w:rFonts w:hint="eastAsia"/>
          <w:spacing w:val="24"/>
        </w:rPr>
        <w:t>长期服务于多家国内外知名大企业和高成长潜力客户以云为核心引擎</w:t>
      </w:r>
      <w:r>
        <w:rPr>
          <w:rFonts w:hint="eastAsia"/>
          <w:spacing w:val="24"/>
          <w:lang w:eastAsia="zh-CN"/>
        </w:rPr>
        <w:t>,</w:t>
      </w:r>
      <w:r>
        <w:rPr>
          <w:rFonts w:hint="eastAsia"/>
          <w:spacing w:val="24"/>
        </w:rPr>
        <w:t>驱动智慧城市</w:t>
      </w:r>
      <w:r>
        <w:rPr>
          <w:rFonts w:hint="eastAsia"/>
          <w:spacing w:val="24"/>
          <w:lang w:eastAsia="zh-CN"/>
        </w:rPr>
        <w:t>、</w:t>
      </w:r>
      <w:r>
        <w:rPr>
          <w:rFonts w:hint="eastAsia"/>
          <w:spacing w:val="24"/>
        </w:rPr>
        <w:t>AIGC应用与模型工厂服务</w:t>
      </w:r>
      <w:r>
        <w:rPr>
          <w:rFonts w:hint="eastAsia"/>
          <w:spacing w:val="24"/>
          <w:lang w:eastAsia="zh-CN"/>
        </w:rPr>
        <w:t>、</w:t>
      </w:r>
      <w:r>
        <w:rPr>
          <w:rFonts w:hint="eastAsia"/>
          <w:spacing w:val="24"/>
        </w:rPr>
        <w:t>鸿蒙Al0T与数字孪生</w:t>
      </w:r>
      <w:r>
        <w:rPr>
          <w:rFonts w:hint="eastAsia"/>
          <w:spacing w:val="24"/>
          <w:lang w:eastAsia="zh-CN"/>
        </w:rPr>
        <w:t>、</w:t>
      </w:r>
      <w:r>
        <w:rPr>
          <w:rFonts w:hint="eastAsia"/>
          <w:spacing w:val="24"/>
        </w:rPr>
        <w:t>ERP咨询实施及数字化转型服务</w:t>
      </w:r>
      <w:r>
        <w:rPr>
          <w:rFonts w:hint="eastAsia"/>
          <w:spacing w:val="24"/>
          <w:lang w:eastAsia="zh-CN"/>
        </w:rPr>
        <w:t>,</w:t>
      </w:r>
      <w:r>
        <w:rPr>
          <w:rFonts w:hint="eastAsia"/>
          <w:spacing w:val="24"/>
        </w:rPr>
        <w:t>全面赋能新质生产力发展。中软国际将结合新一代人工智能技术持续创新</w:t>
      </w:r>
      <w:r>
        <w:rPr>
          <w:rFonts w:hint="eastAsia"/>
          <w:spacing w:val="24"/>
          <w:lang w:eastAsia="zh-CN"/>
        </w:rPr>
        <w:t>,</w:t>
      </w:r>
      <w:r>
        <w:rPr>
          <w:rFonts w:hint="eastAsia"/>
          <w:spacing w:val="24"/>
        </w:rPr>
        <w:t>推动业务不断提质增效</w:t>
      </w:r>
      <w:r>
        <w:rPr>
          <w:rFonts w:hint="eastAsia"/>
          <w:spacing w:val="24"/>
          <w:lang w:eastAsia="zh-CN"/>
        </w:rPr>
        <w:t>,</w:t>
      </w:r>
      <w:r>
        <w:rPr>
          <w:rFonts w:hint="eastAsia"/>
          <w:spacing w:val="24"/>
        </w:rPr>
        <w:t>朝着科技型信创核心软件服务商的方向升维进阶</w:t>
      </w:r>
      <w:r>
        <w:rPr>
          <w:rFonts w:hint="eastAsia"/>
          <w:spacing w:val="24"/>
          <w:lang w:eastAsia="zh-CN"/>
        </w:rPr>
        <w:t>,</w:t>
      </w:r>
      <w:r>
        <w:rPr>
          <w:rFonts w:hint="eastAsia"/>
          <w:spacing w:val="24"/>
        </w:rPr>
        <w:t>助力中国数字社会和数字经济建设领跑全球!</w:t>
      </w:r>
    </w:p>
    <w:p w14:paraId="71009D3D">
      <w:pPr>
        <w:pStyle w:val="2"/>
        <w:numPr>
          <w:ilvl w:val="0"/>
          <w:numId w:val="1"/>
        </w:numPr>
        <w:spacing w:before="140" w:line="230" w:lineRule="auto"/>
        <w:ind w:left="447"/>
        <w:rPr>
          <w:spacing w:val="8"/>
        </w:rPr>
      </w:pPr>
      <w:r>
        <w:rPr>
          <w:spacing w:val="8"/>
        </w:rPr>
        <w:t>四川中软国际</w:t>
      </w:r>
    </w:p>
    <w:p w14:paraId="5951A9CC">
      <w:pPr>
        <w:pStyle w:val="2"/>
        <w:spacing w:before="142" w:line="281" w:lineRule="auto"/>
        <w:ind w:right="230" w:firstLine="472"/>
        <w:jc w:val="both"/>
        <w:rPr>
          <w:rFonts w:ascii="Arial"/>
          <w:sz w:val="21"/>
        </w:rPr>
      </w:pPr>
      <w:r>
        <w:rPr>
          <w:rFonts w:hint="eastAsia"/>
          <w:spacing w:val="24"/>
        </w:rPr>
        <w:t>四川中软国际信息技术有限公司是中软国际集团在宜宾投资的全资子公司</w:t>
      </w:r>
      <w:r>
        <w:rPr>
          <w:rFonts w:hint="eastAsia"/>
          <w:spacing w:val="24"/>
          <w:lang w:eastAsia="zh-CN"/>
        </w:rPr>
        <w:t>,</w:t>
      </w:r>
      <w:r>
        <w:rPr>
          <w:rFonts w:hint="eastAsia"/>
          <w:spacing w:val="24"/>
        </w:rPr>
        <w:t>是中软国际西南智慧城市研发与交付中心</w:t>
      </w:r>
      <w:r>
        <w:rPr>
          <w:rFonts w:hint="eastAsia"/>
          <w:spacing w:val="24"/>
          <w:lang w:eastAsia="zh-CN"/>
        </w:rPr>
        <w:t>、</w:t>
      </w:r>
      <w:r>
        <w:rPr>
          <w:rFonts w:hint="eastAsia"/>
          <w:spacing w:val="24"/>
        </w:rPr>
        <w:t>数据要素治理与运营中心</w:t>
      </w:r>
      <w:r>
        <w:rPr>
          <w:rFonts w:hint="eastAsia"/>
          <w:spacing w:val="24"/>
          <w:lang w:eastAsia="zh-CN"/>
        </w:rPr>
        <w:t>、</w:t>
      </w:r>
      <w:r>
        <w:rPr>
          <w:rFonts w:hint="eastAsia"/>
          <w:spacing w:val="24"/>
        </w:rPr>
        <w:t>数字经济人才培养与孵化创新中心。公司充分结合宜宾大学城及四川省各高校IT人才云集的先天优势搭建IT信息技术服务人才规模化培养基地</w:t>
      </w:r>
      <w:r>
        <w:rPr>
          <w:rFonts w:hint="eastAsia"/>
          <w:spacing w:val="24"/>
          <w:lang w:eastAsia="zh-CN"/>
        </w:rPr>
        <w:t>,</w:t>
      </w:r>
      <w:r>
        <w:rPr>
          <w:rFonts w:hint="eastAsia"/>
          <w:spacing w:val="24"/>
        </w:rPr>
        <w:t>让更多优秀的软件人才通过中软国际的平台投身数字经济产业的发展大潮</w:t>
      </w:r>
      <w:r>
        <w:rPr>
          <w:rFonts w:hint="eastAsia"/>
          <w:spacing w:val="24"/>
          <w:lang w:eastAsia="zh-CN"/>
        </w:rPr>
        <w:t>,</w:t>
      </w:r>
      <w:r>
        <w:rPr>
          <w:rFonts w:hint="eastAsia"/>
          <w:spacing w:val="24"/>
        </w:rPr>
        <w:t>助力数字经济高质量发展。</w:t>
      </w:r>
    </w:p>
    <w:p w14:paraId="7805481E">
      <w:pPr>
        <w:pStyle w:val="2"/>
        <w:spacing w:before="59" w:line="223" w:lineRule="auto"/>
        <w:ind w:left="6"/>
      </w:pPr>
      <w:r>
        <w:rPr>
          <w:spacing w:val="13"/>
        </w:rPr>
        <w:t>二</w:t>
      </w:r>
      <w:r>
        <w:rPr>
          <w:rFonts w:hint="eastAsia"/>
          <w:spacing w:val="13"/>
          <w:lang w:eastAsia="zh-CN"/>
        </w:rPr>
        <w:t>、</w:t>
      </w:r>
      <w:r>
        <w:rPr>
          <w:spacing w:val="13"/>
        </w:rPr>
        <w:t>简历投递</w:t>
      </w:r>
    </w:p>
    <w:p w14:paraId="01FFB501">
      <w:pPr>
        <w:pStyle w:val="2"/>
        <w:spacing w:line="424" w:lineRule="auto"/>
        <w:ind w:left="425"/>
        <w:rPr>
          <w:rFonts w:ascii="Calibri" w:hAnsi="Calibri" w:eastAsia="Calibri" w:cs="Calibri"/>
        </w:rPr>
      </w:pPr>
      <w:r>
        <w:rPr>
          <w:spacing w:val="15"/>
        </w:rPr>
        <w:t>投递邮箱：</w:t>
      </w:r>
      <w:r>
        <w:fldChar w:fldCharType="begin"/>
      </w:r>
      <w:r>
        <w:instrText xml:space="preserve"> HYPERLINK "mailto:dongyuying072@chinasoftinc.com" </w:instrText>
      </w:r>
      <w:r>
        <w:fldChar w:fldCharType="separate"/>
      </w:r>
      <w:r>
        <w:rPr>
          <w:rFonts w:ascii="Calibri" w:hAnsi="Calibri" w:eastAsia="Calibri" w:cs="Calibri"/>
          <w:color w:val="0563C1"/>
          <w:u w:val="single" w:color="auto"/>
        </w:rPr>
        <w:t>dongyuying</w:t>
      </w:r>
      <w:r>
        <w:rPr>
          <w:rFonts w:hint="eastAsia" w:ascii="Calibri" w:hAnsi="Calibri" w:cs="Calibri"/>
          <w:color w:val="0563C1"/>
          <w:spacing w:val="15"/>
          <w:u w:val="single" w:color="auto"/>
          <w:lang w:val="en-US" w:eastAsia="zh-CN"/>
        </w:rPr>
        <w:t>072@</w:t>
      </w:r>
      <w:r>
        <w:rPr>
          <w:rFonts w:ascii="Calibri" w:hAnsi="Calibri" w:eastAsia="Calibri" w:cs="Calibri"/>
          <w:color w:val="0563C1"/>
          <w:u w:val="single" w:color="auto"/>
        </w:rPr>
        <w:t>chinasoftinc</w:t>
      </w:r>
      <w:r>
        <w:rPr>
          <w:rFonts w:ascii="Calibri" w:hAnsi="Calibri" w:eastAsia="Calibri" w:cs="Calibri"/>
          <w:color w:val="0563C1"/>
          <w:spacing w:val="15"/>
          <w:u w:val="single" w:color="auto"/>
        </w:rPr>
        <w:t>.</w:t>
      </w:r>
      <w:r>
        <w:rPr>
          <w:rFonts w:ascii="Calibri" w:hAnsi="Calibri" w:eastAsia="Calibri" w:cs="Calibri"/>
          <w:color w:val="0563C1"/>
          <w:u w:val="single" w:color="auto"/>
        </w:rPr>
        <w:t>com</w:t>
      </w:r>
      <w:r>
        <w:rPr>
          <w:rFonts w:ascii="Calibri" w:hAnsi="Calibri" w:eastAsia="Calibri" w:cs="Calibri"/>
          <w:color w:val="0563C1"/>
          <w:u w:val="single" w:color="auto"/>
        </w:rPr>
        <w:fldChar w:fldCharType="end"/>
      </w:r>
    </w:p>
    <w:p w14:paraId="64A618F6">
      <w:pPr>
        <w:pStyle w:val="2"/>
        <w:spacing w:before="1" w:line="228" w:lineRule="auto"/>
        <w:ind w:left="425"/>
        <w:rPr>
          <w:spacing w:val="21"/>
        </w:rPr>
      </w:pPr>
      <w:r>
        <w:rPr>
          <w:spacing w:val="21"/>
        </w:rPr>
        <w:t>投递要求：简历投递请备注投递岗位</w:t>
      </w:r>
    </w:p>
    <w:p w14:paraId="3E6D3535">
      <w:pPr>
        <w:pStyle w:val="2"/>
        <w:spacing w:before="1" w:line="228" w:lineRule="auto"/>
        <w:ind w:left="425"/>
        <w:rPr>
          <w:rFonts w:hint="eastAsia" w:eastAsia="宋体"/>
          <w:b/>
          <w:bCs/>
          <w:sz w:val="21"/>
          <w:lang w:eastAsia="zh-CN"/>
        </w:rPr>
      </w:pPr>
    </w:p>
    <w:p w14:paraId="2446916A">
      <w:pPr>
        <w:pStyle w:val="2"/>
        <w:spacing w:before="1" w:line="228" w:lineRule="auto"/>
        <w:ind w:left="425"/>
        <w:rPr>
          <w:rFonts w:hint="eastAsia" w:ascii="Arial" w:eastAsia="宋体"/>
          <w:b/>
          <w:bCs/>
          <w:sz w:val="21"/>
          <w:lang w:eastAsia="zh-CN"/>
        </w:rPr>
      </w:pPr>
      <w:r>
        <w:rPr>
          <w:rFonts w:hint="eastAsia" w:eastAsia="宋体"/>
          <w:b/>
          <w:bCs/>
          <w:sz w:val="21"/>
          <w:lang w:eastAsia="zh-CN"/>
        </w:rPr>
        <w:t>（</w:t>
      </w:r>
      <w:r>
        <w:rPr>
          <w:rFonts w:hint="eastAsia" w:eastAsia="宋体"/>
          <w:b/>
          <w:bCs/>
          <w:sz w:val="21"/>
          <w:lang w:val="en-US" w:eastAsia="zh-CN"/>
        </w:rPr>
        <w:t>工作地点：四川省-宜宾市</w:t>
      </w:r>
      <w:r>
        <w:rPr>
          <w:rFonts w:hint="eastAsia"/>
          <w:b/>
          <w:bCs/>
          <w:sz w:val="21"/>
          <w:lang w:val="en-US" w:eastAsia="zh-CN"/>
        </w:rPr>
        <w:t>；专业：计算机相关专业</w:t>
      </w:r>
      <w:r>
        <w:rPr>
          <w:rFonts w:hint="eastAsia" w:eastAsia="宋体"/>
          <w:b/>
          <w:bCs/>
          <w:sz w:val="21"/>
          <w:lang w:eastAsia="zh-CN"/>
        </w:rPr>
        <w:t>）</w:t>
      </w:r>
    </w:p>
    <w:p w14:paraId="2C569862">
      <w:pPr>
        <w:pStyle w:val="2"/>
        <w:numPr>
          <w:ilvl w:val="0"/>
          <w:numId w:val="2"/>
        </w:numPr>
        <w:spacing w:before="59" w:line="230" w:lineRule="auto"/>
        <w:ind w:left="3"/>
        <w:rPr>
          <w:spacing w:val="14"/>
        </w:rPr>
      </w:pPr>
      <w:r>
        <w:rPr>
          <w:spacing w:val="14"/>
        </w:rPr>
        <w:t>热招岗位</w:t>
      </w:r>
    </w:p>
    <w:p w14:paraId="52A9EEC9">
      <w:pPr>
        <w:pStyle w:val="2"/>
        <w:numPr>
          <w:ilvl w:val="0"/>
          <w:numId w:val="0"/>
        </w:numPr>
        <w:kinsoku w:val="0"/>
        <w:autoSpaceDE w:val="0"/>
        <w:autoSpaceDN w:val="0"/>
        <w:adjustRightInd w:val="0"/>
        <w:snapToGrid w:val="0"/>
        <w:spacing w:before="59" w:line="230" w:lineRule="auto"/>
        <w:jc w:val="left"/>
        <w:textAlignment w:val="baseline"/>
        <w:rPr>
          <w:spacing w:val="14"/>
        </w:rPr>
      </w:pPr>
    </w:p>
    <w:p w14:paraId="676541F3">
      <w:pPr>
        <w:pStyle w:val="2"/>
        <w:spacing w:before="79" w:line="272" w:lineRule="auto"/>
        <w:ind w:right="6220"/>
        <w:rPr>
          <w:rFonts w:hint="default" w:ascii="微软雅黑" w:hAnsi="微软雅黑" w:eastAsia="微软雅黑" w:cs="微软雅黑"/>
          <w:spacing w:val="12"/>
          <w:lang w:val="en-US" w:eastAsia="zh-CN"/>
        </w:rPr>
      </w:pPr>
      <w:r>
        <w:rPr>
          <w:rFonts w:hint="eastAsia" w:ascii="微软雅黑" w:hAnsi="微软雅黑" w:eastAsia="微软雅黑" w:cs="微软雅黑"/>
          <w:spacing w:val="12"/>
          <w:lang w:val="en-US" w:eastAsia="zh-CN"/>
        </w:rPr>
        <w:t>前端开发工程师</w:t>
      </w:r>
    </w:p>
    <w:p w14:paraId="0886D185">
      <w:pPr>
        <w:pStyle w:val="2"/>
        <w:spacing w:before="57" w:line="230" w:lineRule="auto"/>
        <w:ind w:left="30"/>
        <w:rPr>
          <w:rFonts w:hint="eastAsia" w:ascii="微软雅黑" w:hAnsi="微软雅黑" w:eastAsia="微软雅黑" w:cs="微软雅黑"/>
          <w:spacing w:val="12"/>
          <w:lang w:val="en-US" w:eastAsia="zh-CN"/>
        </w:rPr>
      </w:pPr>
      <w:r>
        <w:drawing>
          <wp:inline distT="0" distB="0" distL="0" distR="0">
            <wp:extent cx="153670" cy="96520"/>
            <wp:effectExtent l="0" t="0" r="17780" b="17780"/>
            <wp:docPr id="5" name="IM 12"/>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6"/>
                    <a:stretch>
                      <a:fillRect/>
                    </a:stretch>
                  </pic:blipFill>
                  <pic:spPr>
                    <a:xfrm>
                      <a:off x="0" y="0"/>
                      <a:ext cx="153785" cy="97002"/>
                    </a:xfrm>
                    <a:prstGeom prst="rect">
                      <a:avLst/>
                    </a:prstGeom>
                  </pic:spPr>
                </pic:pic>
              </a:graphicData>
            </a:graphic>
          </wp:inline>
        </w:drawing>
      </w:r>
      <w:r>
        <w:rPr>
          <w:spacing w:val="-17"/>
        </w:rPr>
        <w:t>岗位要求</w:t>
      </w:r>
    </w:p>
    <w:p w14:paraId="0E6717E9">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熟练html标签,布局；</w:t>
      </w:r>
    </w:p>
    <w:p w14:paraId="43F985A1">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熟练css,css3,弹性布局,fex布局,js基础,js数据类型,js数组操作,es6新特性,结构赋值,promise,asyc await,事件冒泡,事件触发；</w:t>
      </w:r>
    </w:p>
    <w:p w14:paraId="4F2C6070">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熟练掌握浏览器执行js顺序；</w:t>
      </w:r>
    </w:p>
    <w:p w14:paraId="10508AA8">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熟练常用ui库,例如element,boostrap,iview等vue技术；必须熟练vue-router,axios,vuex,组件复用,组件封装,父子组件通信,多组件通信,组件生命周期,以及生命周期所执行的操作；</w:t>
      </w:r>
    </w:p>
    <w:p w14:paraId="36520446">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对前端工程化有一定的了解(webpack,rollup,gulp,vite)；熟悉webpack基本配置:入口文件,出口文件,es6转es5,less,scss,stylus等loader转换；</w:t>
      </w:r>
    </w:p>
    <w:p w14:paraId="0E09D26E">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vue3,react-hooks至少掌握一种,并了解其原理；</w:t>
      </w:r>
    </w:p>
    <w:p w14:paraId="5B8CE78C">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掌握promise原理；</w:t>
      </w:r>
    </w:p>
    <w:p w14:paraId="109B5810">
      <w:pPr>
        <w:pStyle w:val="2"/>
        <w:numPr>
          <w:ilvl w:val="0"/>
          <w:numId w:val="3"/>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熟悉基本的数据结构算法。</w:t>
      </w:r>
    </w:p>
    <w:p w14:paraId="63556D53">
      <w:pPr>
        <w:pStyle w:val="2"/>
        <w:numPr>
          <w:ilvl w:val="0"/>
          <w:numId w:val="0"/>
        </w:numPr>
        <w:kinsoku w:val="0"/>
        <w:autoSpaceDE w:val="0"/>
        <w:autoSpaceDN w:val="0"/>
        <w:adjustRightInd w:val="0"/>
        <w:snapToGrid w:val="0"/>
        <w:spacing w:before="59" w:line="230" w:lineRule="auto"/>
        <w:jc w:val="left"/>
        <w:textAlignment w:val="baseline"/>
        <w:rPr>
          <w:spacing w:val="14"/>
        </w:rPr>
      </w:pPr>
    </w:p>
    <w:p w14:paraId="0C9F47FD">
      <w:pPr>
        <w:pStyle w:val="2"/>
        <w:spacing w:before="79" w:line="272" w:lineRule="auto"/>
        <w:ind w:right="6220"/>
        <w:rPr>
          <w:rFonts w:hint="default" w:ascii="微软雅黑" w:hAnsi="微软雅黑" w:eastAsia="微软雅黑" w:cs="微软雅黑"/>
          <w:spacing w:val="12"/>
          <w:lang w:val="en-US" w:eastAsia="zh-CN"/>
        </w:rPr>
      </w:pPr>
      <w:r>
        <w:rPr>
          <w:rFonts w:hint="eastAsia" w:ascii="微软雅黑" w:hAnsi="微软雅黑" w:eastAsia="微软雅黑" w:cs="微软雅黑"/>
          <w:spacing w:val="12"/>
          <w:lang w:val="en-US" w:eastAsia="zh-CN"/>
        </w:rPr>
        <w:t>后端开发工程师</w:t>
      </w:r>
    </w:p>
    <w:p w14:paraId="009C857C">
      <w:pPr>
        <w:pStyle w:val="2"/>
        <w:spacing w:before="57" w:line="230" w:lineRule="auto"/>
        <w:ind w:left="30"/>
        <w:rPr>
          <w:rFonts w:hint="eastAsia" w:ascii="微软雅黑" w:hAnsi="微软雅黑" w:eastAsia="微软雅黑" w:cs="微软雅黑"/>
          <w:spacing w:val="12"/>
          <w:lang w:val="en-US" w:eastAsia="zh-CN"/>
        </w:rPr>
      </w:pPr>
      <w:r>
        <w:drawing>
          <wp:inline distT="0" distB="0" distL="0" distR="0">
            <wp:extent cx="153670" cy="96520"/>
            <wp:effectExtent l="0" t="0" r="17780" b="17780"/>
            <wp:docPr id="8" name="IM 12"/>
            <wp:cNvGraphicFramePr/>
            <a:graphic xmlns:a="http://schemas.openxmlformats.org/drawingml/2006/main">
              <a:graphicData uri="http://schemas.openxmlformats.org/drawingml/2006/picture">
                <pic:pic xmlns:pic="http://schemas.openxmlformats.org/drawingml/2006/picture">
                  <pic:nvPicPr>
                    <pic:cNvPr id="8" name="IM 12"/>
                    <pic:cNvPicPr/>
                  </pic:nvPicPr>
                  <pic:blipFill>
                    <a:blip r:embed="rId6"/>
                    <a:stretch>
                      <a:fillRect/>
                    </a:stretch>
                  </pic:blipFill>
                  <pic:spPr>
                    <a:xfrm>
                      <a:off x="0" y="0"/>
                      <a:ext cx="153785" cy="97002"/>
                    </a:xfrm>
                    <a:prstGeom prst="rect">
                      <a:avLst/>
                    </a:prstGeom>
                  </pic:spPr>
                </pic:pic>
              </a:graphicData>
            </a:graphic>
          </wp:inline>
        </w:drawing>
      </w:r>
      <w:r>
        <w:rPr>
          <w:spacing w:val="-17"/>
        </w:rPr>
        <w:t>岗位要求</w:t>
      </w:r>
    </w:p>
    <w:p w14:paraId="0D33F0AD">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熟悉掌握Java基本原理,熟悉面向对象的分析和设计,熟悉模块化开发,了解分布式和集群架构；</w:t>
      </w:r>
    </w:p>
    <w:p w14:paraId="3595CCBE">
      <w:pPr>
        <w:pStyle w:val="2"/>
        <w:numPr>
          <w:ilvl w:val="0"/>
          <w:numId w:val="4"/>
        </w:numPr>
        <w:kinsoku w:val="0"/>
        <w:autoSpaceDE w:val="0"/>
        <w:autoSpaceDN w:val="0"/>
        <w:adjustRightInd w:val="0"/>
        <w:snapToGrid w:val="0"/>
        <w:spacing w:before="59" w:line="230" w:lineRule="auto"/>
        <w:ind w:left="0" w:leftChars="0" w:firstLine="0" w:firstLineChars="0"/>
        <w:jc w:val="left"/>
        <w:textAlignment w:val="baseline"/>
        <w:rPr>
          <w:rFonts w:hint="eastAsia"/>
          <w:spacing w:val="14"/>
          <w:lang w:val="en-US" w:eastAsia="zh-CN"/>
        </w:rPr>
      </w:pPr>
      <w:r>
        <w:rPr>
          <w:rFonts w:hint="eastAsia"/>
          <w:spacing w:val="14"/>
          <w:lang w:val="en-US" w:eastAsia="zh-CN"/>
        </w:rPr>
        <w:t>熟悉Linux下常用的命令和工具,熟悉Spring、Springboot、MyBatis Plus等开源框架,能够独立编写业务模块；</w:t>
      </w:r>
    </w:p>
    <w:p w14:paraId="48816F9F">
      <w:pPr>
        <w:pStyle w:val="2"/>
        <w:numPr>
          <w:ilvl w:val="0"/>
          <w:numId w:val="4"/>
        </w:numPr>
        <w:kinsoku w:val="0"/>
        <w:autoSpaceDE w:val="0"/>
        <w:autoSpaceDN w:val="0"/>
        <w:adjustRightInd w:val="0"/>
        <w:snapToGrid w:val="0"/>
        <w:spacing w:before="59" w:line="230" w:lineRule="auto"/>
        <w:ind w:left="0" w:leftChars="0" w:firstLine="0" w:firstLineChars="0"/>
        <w:jc w:val="left"/>
        <w:textAlignment w:val="baseline"/>
        <w:rPr>
          <w:rFonts w:hint="eastAsia"/>
          <w:spacing w:val="14"/>
          <w:lang w:val="en-US" w:eastAsia="zh-CN"/>
        </w:rPr>
      </w:pPr>
      <w:r>
        <w:rPr>
          <w:rFonts w:hint="eastAsia"/>
          <w:spacing w:val="14"/>
          <w:lang w:val="en-US" w:eastAsia="zh-CN"/>
        </w:rPr>
        <w:t>熟悉Redis,Rabbit MQ等常用中间件；</w:t>
      </w:r>
    </w:p>
    <w:p w14:paraId="2A169439">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熟悉MySQL、Oracle等常见数据库,熟练掌握SQL的编写和优化；</w:t>
      </w:r>
    </w:p>
    <w:p w14:paraId="6A584F7A">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熟练使用常见研发工具和插件,如idea,Maven,git等；</w:t>
      </w:r>
    </w:p>
    <w:p w14:paraId="578915F3">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熟悉SpringCloud微服务开发的优先；</w:t>
      </w:r>
    </w:p>
    <w:p w14:paraId="44759FAB">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具备强大的自我驱动力和优秀的沟通能力,具备团队管理能力,具有良好的团队协作精神；</w:t>
      </w:r>
    </w:p>
    <w:p w14:paraId="66B10285">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熟练使用主流中间件redis、rabbitmg、nacos、elasticsearch等；</w:t>
      </w:r>
    </w:p>
    <w:p w14:paraId="5359BB13">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熟悉Docker、Kubernetes等容器化技术者优先；</w:t>
      </w:r>
    </w:p>
    <w:p w14:paraId="4138899E">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具有良好的沟通能力和团队协作精神；</w:t>
      </w:r>
    </w:p>
    <w:p w14:paraId="6D407678">
      <w:pPr>
        <w:pStyle w:val="2"/>
        <w:numPr>
          <w:ilvl w:val="0"/>
          <w:numId w:val="4"/>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具备良好的问题分析和解决能力,能够独立完成复杂功能的开发。</w:t>
      </w:r>
    </w:p>
    <w:p w14:paraId="249095EC">
      <w:pPr>
        <w:pStyle w:val="2"/>
        <w:numPr>
          <w:ilvl w:val="0"/>
          <w:numId w:val="0"/>
        </w:numPr>
        <w:kinsoku w:val="0"/>
        <w:autoSpaceDE w:val="0"/>
        <w:autoSpaceDN w:val="0"/>
        <w:adjustRightInd w:val="0"/>
        <w:snapToGrid w:val="0"/>
        <w:spacing w:before="59" w:line="230" w:lineRule="auto"/>
        <w:jc w:val="left"/>
        <w:textAlignment w:val="baseline"/>
        <w:rPr>
          <w:spacing w:val="14"/>
        </w:rPr>
      </w:pPr>
    </w:p>
    <w:p w14:paraId="407663D9">
      <w:pPr>
        <w:pStyle w:val="2"/>
        <w:spacing w:before="79" w:line="272" w:lineRule="auto"/>
        <w:ind w:right="6220"/>
        <w:rPr>
          <w:rFonts w:hint="default" w:ascii="微软雅黑" w:hAnsi="微软雅黑" w:eastAsia="微软雅黑" w:cs="微软雅黑"/>
          <w:spacing w:val="12"/>
          <w:lang w:val="en-US" w:eastAsia="zh-CN"/>
        </w:rPr>
      </w:pPr>
      <w:r>
        <w:rPr>
          <w:rFonts w:hint="eastAsia" w:ascii="微软雅黑" w:hAnsi="微软雅黑" w:eastAsia="微软雅黑" w:cs="微软雅黑"/>
          <w:spacing w:val="12"/>
          <w:lang w:val="en-US" w:eastAsia="zh-CN"/>
        </w:rPr>
        <w:t>软件测试工程师</w:t>
      </w:r>
    </w:p>
    <w:p w14:paraId="38D7D6FF">
      <w:pPr>
        <w:pStyle w:val="2"/>
        <w:spacing w:before="57" w:line="230" w:lineRule="auto"/>
        <w:ind w:left="30"/>
        <w:rPr>
          <w:rFonts w:hint="eastAsia" w:ascii="微软雅黑" w:hAnsi="微软雅黑" w:eastAsia="微软雅黑" w:cs="微软雅黑"/>
          <w:spacing w:val="12"/>
          <w:lang w:val="en-US" w:eastAsia="zh-CN"/>
        </w:rPr>
      </w:pPr>
      <w:r>
        <w:drawing>
          <wp:inline distT="0" distB="0" distL="0" distR="0">
            <wp:extent cx="153670" cy="96520"/>
            <wp:effectExtent l="0" t="0" r="17780" b="17780"/>
            <wp:docPr id="11" name="IM 12"/>
            <wp:cNvGraphicFramePr/>
            <a:graphic xmlns:a="http://schemas.openxmlformats.org/drawingml/2006/main">
              <a:graphicData uri="http://schemas.openxmlformats.org/drawingml/2006/picture">
                <pic:pic xmlns:pic="http://schemas.openxmlformats.org/drawingml/2006/picture">
                  <pic:nvPicPr>
                    <pic:cNvPr id="11" name="IM 12"/>
                    <pic:cNvPicPr/>
                  </pic:nvPicPr>
                  <pic:blipFill>
                    <a:blip r:embed="rId6"/>
                    <a:stretch>
                      <a:fillRect/>
                    </a:stretch>
                  </pic:blipFill>
                  <pic:spPr>
                    <a:xfrm>
                      <a:off x="0" y="0"/>
                      <a:ext cx="153785" cy="97002"/>
                    </a:xfrm>
                    <a:prstGeom prst="rect">
                      <a:avLst/>
                    </a:prstGeom>
                  </pic:spPr>
                </pic:pic>
              </a:graphicData>
            </a:graphic>
          </wp:inline>
        </w:drawing>
      </w:r>
      <w:r>
        <w:rPr>
          <w:spacing w:val="-17"/>
        </w:rPr>
        <w:t>岗位要求</w:t>
      </w:r>
    </w:p>
    <w:p w14:paraId="5CE4B831">
      <w:pPr>
        <w:pStyle w:val="2"/>
        <w:numPr>
          <w:ilvl w:val="0"/>
          <w:numId w:val="5"/>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熟悉软件开发流程、软件测试理论、软件测试流程、测试管理、测试设计、测试执行等相关工作；</w:t>
      </w:r>
    </w:p>
    <w:p w14:paraId="74A79791">
      <w:pPr>
        <w:pStyle w:val="2"/>
        <w:numPr>
          <w:ilvl w:val="0"/>
          <w:numId w:val="5"/>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熟悉基本数据库(如MYSQL/SQLSERVER/ORACLE/DB2)操作及网络知识(TCP/IP协议、wireshark、sniffer工具等)；</w:t>
      </w:r>
    </w:p>
    <w:p w14:paraId="380D6715">
      <w:pPr>
        <w:pStyle w:val="2"/>
        <w:numPr>
          <w:ilvl w:val="0"/>
          <w:numId w:val="5"/>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较强的逻辑思维能力,良好的学习心态及沟通能力,能主动进行新技术的钻研；</w:t>
      </w:r>
    </w:p>
    <w:p w14:paraId="561310BB">
      <w:pPr>
        <w:pStyle w:val="2"/>
        <w:numPr>
          <w:ilvl w:val="0"/>
          <w:numId w:val="5"/>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熟悉各种操作系统,windows、Linux、unix；</w:t>
      </w:r>
    </w:p>
    <w:p w14:paraId="3E09F376">
      <w:pPr>
        <w:pStyle w:val="2"/>
        <w:numPr>
          <w:ilvl w:val="0"/>
          <w:numId w:val="5"/>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较强的问题分析和解决能力；</w:t>
      </w:r>
    </w:p>
    <w:p w14:paraId="79EDDC25">
      <w:pPr>
        <w:pStyle w:val="2"/>
        <w:numPr>
          <w:ilvl w:val="0"/>
          <w:numId w:val="5"/>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eastAsia"/>
          <w:spacing w:val="14"/>
          <w:lang w:val="en-US" w:eastAsia="zh-CN"/>
        </w:rPr>
        <w:t>熟练使用软件自动化架构的构建,以及至少一种自动化测试工具如QTP、WinRunner等。</w:t>
      </w:r>
    </w:p>
    <w:p w14:paraId="3E12AB7A">
      <w:pPr>
        <w:pStyle w:val="2"/>
        <w:spacing w:before="79" w:line="272" w:lineRule="auto"/>
        <w:ind w:right="6220"/>
        <w:rPr>
          <w:rFonts w:hint="eastAsia" w:ascii="微软雅黑" w:hAnsi="微软雅黑" w:eastAsia="微软雅黑" w:cs="微软雅黑"/>
          <w:spacing w:val="12"/>
          <w:lang w:val="en-US" w:eastAsia="zh-CN"/>
        </w:rPr>
      </w:pPr>
    </w:p>
    <w:p w14:paraId="21C28278">
      <w:pPr>
        <w:pStyle w:val="2"/>
        <w:spacing w:before="79" w:line="272" w:lineRule="auto"/>
        <w:ind w:right="6220"/>
        <w:rPr>
          <w:rFonts w:hint="eastAsia" w:ascii="微软雅黑" w:hAnsi="微软雅黑" w:eastAsia="微软雅黑" w:cs="微软雅黑"/>
          <w:spacing w:val="12"/>
          <w:lang w:val="en-US" w:eastAsia="zh-CN"/>
        </w:rPr>
      </w:pPr>
      <w:r>
        <w:rPr>
          <w:rFonts w:hint="eastAsia" w:ascii="微软雅黑" w:hAnsi="微软雅黑" w:eastAsia="微软雅黑" w:cs="微软雅黑"/>
          <w:spacing w:val="12"/>
          <w:lang w:val="en-US" w:eastAsia="zh-CN"/>
        </w:rPr>
        <w:t>数据实施</w:t>
      </w:r>
    </w:p>
    <w:p w14:paraId="3705AC51">
      <w:pPr>
        <w:pStyle w:val="2"/>
        <w:spacing w:before="57" w:line="230" w:lineRule="auto"/>
        <w:ind w:left="30"/>
        <w:rPr>
          <w:rFonts w:hint="eastAsia" w:ascii="微软雅黑" w:hAnsi="微软雅黑" w:eastAsia="微软雅黑" w:cs="微软雅黑"/>
          <w:spacing w:val="12"/>
          <w:lang w:val="en-US" w:eastAsia="zh-CN"/>
        </w:rPr>
      </w:pPr>
      <w:r>
        <w:drawing>
          <wp:inline distT="0" distB="0" distL="0" distR="0">
            <wp:extent cx="153670" cy="96520"/>
            <wp:effectExtent l="0" t="0" r="17780" b="17780"/>
            <wp:docPr id="9" name="IM 12"/>
            <wp:cNvGraphicFramePr/>
            <a:graphic xmlns:a="http://schemas.openxmlformats.org/drawingml/2006/main">
              <a:graphicData uri="http://schemas.openxmlformats.org/drawingml/2006/picture">
                <pic:pic xmlns:pic="http://schemas.openxmlformats.org/drawingml/2006/picture">
                  <pic:nvPicPr>
                    <pic:cNvPr id="9" name="IM 12"/>
                    <pic:cNvPicPr/>
                  </pic:nvPicPr>
                  <pic:blipFill>
                    <a:blip r:embed="rId6"/>
                    <a:stretch>
                      <a:fillRect/>
                    </a:stretch>
                  </pic:blipFill>
                  <pic:spPr>
                    <a:xfrm>
                      <a:off x="0" y="0"/>
                      <a:ext cx="153785" cy="97002"/>
                    </a:xfrm>
                    <a:prstGeom prst="rect">
                      <a:avLst/>
                    </a:prstGeom>
                  </pic:spPr>
                </pic:pic>
              </a:graphicData>
            </a:graphic>
          </wp:inline>
        </w:drawing>
      </w:r>
      <w:r>
        <w:rPr>
          <w:spacing w:val="-17"/>
        </w:rPr>
        <w:t>岗位要求</w:t>
      </w:r>
    </w:p>
    <w:p w14:paraId="2BCD3D7D">
      <w:pPr>
        <w:pStyle w:val="2"/>
        <w:numPr>
          <w:ilvl w:val="0"/>
          <w:numId w:val="6"/>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熟悉数据仓库和数据集市的框架结构</w:t>
      </w:r>
      <w:r>
        <w:rPr>
          <w:rFonts w:hint="eastAsia"/>
          <w:spacing w:val="14"/>
          <w:lang w:val="en-US" w:eastAsia="zh-CN"/>
        </w:rPr>
        <w:t>,</w:t>
      </w:r>
      <w:r>
        <w:rPr>
          <w:rFonts w:hint="default"/>
          <w:spacing w:val="14"/>
          <w:lang w:val="en-US" w:eastAsia="zh-CN"/>
        </w:rPr>
        <w:t>具备数据仓库与数据集市的模型设计能力</w:t>
      </w:r>
      <w:r>
        <w:rPr>
          <w:rFonts w:hint="eastAsia"/>
          <w:spacing w:val="14"/>
          <w:lang w:val="en-US" w:eastAsia="zh-CN"/>
        </w:rPr>
        <w:t>；</w:t>
      </w:r>
    </w:p>
    <w:p w14:paraId="426DD2BD">
      <w:pPr>
        <w:pStyle w:val="2"/>
        <w:numPr>
          <w:ilvl w:val="0"/>
          <w:numId w:val="6"/>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熟悉SQL</w:t>
      </w:r>
      <w:r>
        <w:rPr>
          <w:rFonts w:hint="eastAsia"/>
          <w:spacing w:val="14"/>
          <w:lang w:val="en-US" w:eastAsia="zh-CN"/>
        </w:rPr>
        <w:t>,</w:t>
      </w:r>
      <w:r>
        <w:rPr>
          <w:rFonts w:hint="default"/>
          <w:spacing w:val="14"/>
          <w:lang w:val="en-US" w:eastAsia="zh-CN"/>
        </w:rPr>
        <w:t>熟悉SQL-server</w:t>
      </w:r>
      <w:r>
        <w:rPr>
          <w:rFonts w:hint="eastAsia"/>
          <w:spacing w:val="14"/>
          <w:lang w:val="en-US" w:eastAsia="zh-CN"/>
        </w:rPr>
        <w:t>、</w:t>
      </w:r>
      <w:r>
        <w:rPr>
          <w:rFonts w:hint="default"/>
          <w:spacing w:val="14"/>
          <w:lang w:val="en-US" w:eastAsia="zh-CN"/>
        </w:rPr>
        <w:t>MySQL等关系型数据库的优先</w:t>
      </w:r>
      <w:r>
        <w:rPr>
          <w:rFonts w:hint="eastAsia"/>
          <w:spacing w:val="14"/>
          <w:lang w:val="en-US" w:eastAsia="zh-CN"/>
        </w:rPr>
        <w:t>；</w:t>
      </w:r>
    </w:p>
    <w:p w14:paraId="2EDF3920">
      <w:pPr>
        <w:pStyle w:val="2"/>
        <w:numPr>
          <w:ilvl w:val="0"/>
          <w:numId w:val="6"/>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熟悉数据治理</w:t>
      </w:r>
      <w:r>
        <w:rPr>
          <w:rFonts w:hint="eastAsia"/>
          <w:spacing w:val="14"/>
          <w:lang w:val="en-US" w:eastAsia="zh-CN"/>
        </w:rPr>
        <w:t>、</w:t>
      </w:r>
      <w:r>
        <w:rPr>
          <w:rFonts w:hint="default"/>
          <w:spacing w:val="14"/>
          <w:lang w:val="en-US" w:eastAsia="zh-CN"/>
        </w:rPr>
        <w:t>数据加工ETL等数据处理技术</w:t>
      </w:r>
      <w:r>
        <w:rPr>
          <w:rFonts w:hint="eastAsia"/>
          <w:spacing w:val="14"/>
          <w:lang w:val="en-US" w:eastAsia="zh-CN"/>
        </w:rPr>
        <w:t>；</w:t>
      </w:r>
    </w:p>
    <w:p w14:paraId="4A948599">
      <w:pPr>
        <w:pStyle w:val="2"/>
        <w:numPr>
          <w:ilvl w:val="0"/>
          <w:numId w:val="6"/>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有一定的Flink/python开发能力</w:t>
      </w:r>
      <w:r>
        <w:rPr>
          <w:rFonts w:hint="eastAsia"/>
          <w:spacing w:val="14"/>
          <w:lang w:val="en-US" w:eastAsia="zh-CN"/>
        </w:rPr>
        <w:t>,</w:t>
      </w:r>
      <w:r>
        <w:rPr>
          <w:rFonts w:hint="default"/>
          <w:spacing w:val="14"/>
          <w:lang w:val="en-US" w:eastAsia="zh-CN"/>
        </w:rPr>
        <w:t>熟悉linux/Shell的优先</w:t>
      </w:r>
      <w:r>
        <w:rPr>
          <w:rFonts w:hint="eastAsia"/>
          <w:spacing w:val="14"/>
          <w:lang w:val="en-US" w:eastAsia="zh-CN"/>
        </w:rPr>
        <w:t>；</w:t>
      </w:r>
    </w:p>
    <w:p w14:paraId="15394612">
      <w:pPr>
        <w:pStyle w:val="2"/>
        <w:numPr>
          <w:ilvl w:val="0"/>
          <w:numId w:val="6"/>
        </w:numPr>
        <w:kinsoku w:val="0"/>
        <w:autoSpaceDE w:val="0"/>
        <w:autoSpaceDN w:val="0"/>
        <w:adjustRightInd w:val="0"/>
        <w:snapToGrid w:val="0"/>
        <w:spacing w:before="59" w:line="230" w:lineRule="auto"/>
        <w:jc w:val="left"/>
        <w:textAlignment w:val="baseline"/>
        <w:rPr>
          <w:rFonts w:hint="eastAsia"/>
          <w:spacing w:val="14"/>
          <w:lang w:val="en-US" w:eastAsia="zh-CN"/>
        </w:rPr>
      </w:pPr>
      <w:r>
        <w:rPr>
          <w:rFonts w:hint="default"/>
          <w:spacing w:val="14"/>
          <w:lang w:val="en-US" w:eastAsia="zh-CN"/>
        </w:rPr>
        <w:t>沟通与交流能力强</w:t>
      </w:r>
      <w:r>
        <w:rPr>
          <w:rFonts w:hint="eastAsia"/>
          <w:spacing w:val="14"/>
          <w:lang w:val="en-US" w:eastAsia="zh-CN"/>
        </w:rPr>
        <w:t>,</w:t>
      </w:r>
      <w:r>
        <w:rPr>
          <w:rFonts w:hint="default"/>
          <w:spacing w:val="14"/>
          <w:lang w:val="en-US" w:eastAsia="zh-CN"/>
        </w:rPr>
        <w:t>业务理解能力强</w:t>
      </w:r>
      <w:r>
        <w:rPr>
          <w:rFonts w:hint="eastAsia"/>
          <w:spacing w:val="14"/>
          <w:lang w:val="en-US" w:eastAsia="zh-CN"/>
        </w:rPr>
        <w:t>,</w:t>
      </w:r>
      <w:r>
        <w:rPr>
          <w:rFonts w:hint="default"/>
          <w:spacing w:val="14"/>
          <w:lang w:val="en-US" w:eastAsia="zh-CN"/>
        </w:rPr>
        <w:t>具有一定的业务建模能力的优先</w:t>
      </w:r>
      <w:r>
        <w:rPr>
          <w:rFonts w:hint="eastAsia"/>
          <w:spacing w:val="14"/>
          <w:lang w:val="en-US" w:eastAsia="zh-CN"/>
        </w:rPr>
        <w:t>。</w:t>
      </w:r>
    </w:p>
    <w:p w14:paraId="1082E74A">
      <w:pPr>
        <w:pStyle w:val="2"/>
        <w:spacing w:before="90" w:line="230" w:lineRule="auto"/>
        <w:rPr>
          <w:spacing w:val="24"/>
        </w:rPr>
      </w:pPr>
    </w:p>
    <w:p w14:paraId="58198751">
      <w:pPr>
        <w:pStyle w:val="2"/>
        <w:spacing w:before="79" w:line="272" w:lineRule="auto"/>
        <w:ind w:right="6220"/>
        <w:rPr>
          <w:rFonts w:hint="default" w:ascii="微软雅黑" w:hAnsi="微软雅黑" w:eastAsia="微软雅黑" w:cs="微软雅黑"/>
          <w:spacing w:val="12"/>
          <w:lang w:val="en-US" w:eastAsia="zh-CN"/>
        </w:rPr>
      </w:pPr>
      <w:r>
        <w:rPr>
          <w:rFonts w:hint="eastAsia" w:ascii="微软雅黑" w:hAnsi="微软雅黑" w:eastAsia="微软雅黑" w:cs="微软雅黑"/>
          <w:spacing w:val="12"/>
          <w:lang w:val="en-US" w:eastAsia="zh-CN"/>
        </w:rPr>
        <w:t>可视化开发</w:t>
      </w:r>
    </w:p>
    <w:p w14:paraId="56431BD6">
      <w:pPr>
        <w:pStyle w:val="2"/>
        <w:spacing w:before="57" w:line="230" w:lineRule="auto"/>
        <w:ind w:left="30"/>
        <w:rPr>
          <w:rFonts w:hint="default"/>
          <w:spacing w:val="14"/>
          <w:lang w:val="en-US" w:eastAsia="zh-CN"/>
        </w:rPr>
      </w:pPr>
      <w:r>
        <w:drawing>
          <wp:inline distT="0" distB="0" distL="0" distR="0">
            <wp:extent cx="153670" cy="96520"/>
            <wp:effectExtent l="0" t="0" r="17780" b="17780"/>
            <wp:docPr id="1" name="IM 12"/>
            <wp:cNvGraphicFramePr/>
            <a:graphic xmlns:a="http://schemas.openxmlformats.org/drawingml/2006/main">
              <a:graphicData uri="http://schemas.openxmlformats.org/drawingml/2006/picture">
                <pic:pic xmlns:pic="http://schemas.openxmlformats.org/drawingml/2006/picture">
                  <pic:nvPicPr>
                    <pic:cNvPr id="1" name="IM 12"/>
                    <pic:cNvPicPr/>
                  </pic:nvPicPr>
                  <pic:blipFill>
                    <a:blip r:embed="rId6"/>
                    <a:stretch>
                      <a:fillRect/>
                    </a:stretch>
                  </pic:blipFill>
                  <pic:spPr>
                    <a:xfrm>
                      <a:off x="0" y="0"/>
                      <a:ext cx="153785" cy="97002"/>
                    </a:xfrm>
                    <a:prstGeom prst="rect">
                      <a:avLst/>
                    </a:prstGeom>
                  </pic:spPr>
                </pic:pic>
              </a:graphicData>
            </a:graphic>
          </wp:inline>
        </w:drawing>
      </w:r>
      <w:r>
        <w:rPr>
          <w:spacing w:val="-17"/>
        </w:rPr>
        <w:t>岗位要求</w:t>
      </w:r>
    </w:p>
    <w:p w14:paraId="1D324801">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熟悉LINUX操作系统安装及常用命令；</w:t>
      </w:r>
    </w:p>
    <w:p w14:paraId="6C065DB2">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熟悉ORACLE、MYSQL、POSTGRES等主流数据库、BI实施工作；</w:t>
      </w:r>
    </w:p>
    <w:p w14:paraId="2441DAFB">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熟悉JavaScript、html等编程语言；</w:t>
      </w:r>
    </w:p>
    <w:p w14:paraId="4639E0DD">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熟悉nginx、redis的安装及参数配置；</w:t>
      </w:r>
    </w:p>
    <w:p w14:paraId="52E9B2E0">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熟悉axure、ps、蓝湖等UI设计工具；</w:t>
      </w:r>
      <w:bookmarkStart w:id="0" w:name="_GoBack"/>
      <w:bookmarkEnd w:id="0"/>
    </w:p>
    <w:p w14:paraId="7265B479">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了解数据库，掌握SQL以及对数据进行处理；</w:t>
      </w:r>
    </w:p>
    <w:p w14:paraId="3153035C">
      <w:pPr>
        <w:pStyle w:val="2"/>
        <w:numPr>
          <w:ilvl w:val="0"/>
          <w:numId w:val="7"/>
        </w:numPr>
        <w:kinsoku w:val="0"/>
        <w:autoSpaceDE w:val="0"/>
        <w:autoSpaceDN w:val="0"/>
        <w:adjustRightInd w:val="0"/>
        <w:snapToGrid w:val="0"/>
        <w:spacing w:before="59" w:line="230" w:lineRule="auto"/>
        <w:jc w:val="left"/>
        <w:textAlignment w:val="baseline"/>
        <w:rPr>
          <w:rFonts w:hint="default"/>
          <w:spacing w:val="14"/>
          <w:lang w:val="en-US" w:eastAsia="zh-CN"/>
        </w:rPr>
      </w:pPr>
      <w:r>
        <w:rPr>
          <w:rFonts w:hint="default"/>
          <w:spacing w:val="14"/>
          <w:lang w:val="en-US" w:eastAsia="zh-CN"/>
        </w:rPr>
        <w:t>具备较强的学习与动手能力，良好的沟通协调能力</w:t>
      </w:r>
    </w:p>
    <w:p w14:paraId="0F5174D2">
      <w:pPr>
        <w:pStyle w:val="2"/>
        <w:numPr>
          <w:numId w:val="0"/>
        </w:numPr>
        <w:kinsoku w:val="0"/>
        <w:autoSpaceDE w:val="0"/>
        <w:autoSpaceDN w:val="0"/>
        <w:adjustRightInd w:val="0"/>
        <w:snapToGrid w:val="0"/>
        <w:spacing w:before="59" w:line="230" w:lineRule="auto"/>
        <w:jc w:val="left"/>
        <w:textAlignment w:val="baseline"/>
        <w:rPr>
          <w:rFonts w:hint="default"/>
          <w:spacing w:val="14"/>
          <w:lang w:val="en-US" w:eastAsia="zh-CN"/>
        </w:rPr>
      </w:pPr>
    </w:p>
    <w:sectPr>
      <w:pgSz w:w="11907" w:h="16840"/>
      <w:pgMar w:top="1381" w:right="1786" w:bottom="0" w:left="15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195EB"/>
    <w:multiLevelType w:val="singleLevel"/>
    <w:tmpl w:val="8EB195EB"/>
    <w:lvl w:ilvl="0" w:tentative="0">
      <w:start w:val="1"/>
      <w:numFmt w:val="decimal"/>
      <w:suff w:val="nothing"/>
      <w:lvlText w:val="%1、"/>
      <w:lvlJc w:val="left"/>
    </w:lvl>
  </w:abstractNum>
  <w:abstractNum w:abstractNumId="1">
    <w:nsid w:val="C0842DB6"/>
    <w:multiLevelType w:val="singleLevel"/>
    <w:tmpl w:val="C0842DB6"/>
    <w:lvl w:ilvl="0" w:tentative="0">
      <w:start w:val="1"/>
      <w:numFmt w:val="decimal"/>
      <w:suff w:val="nothing"/>
      <w:lvlText w:val="%1、"/>
      <w:lvlJc w:val="left"/>
    </w:lvl>
  </w:abstractNum>
  <w:abstractNum w:abstractNumId="2">
    <w:nsid w:val="D47AD153"/>
    <w:multiLevelType w:val="singleLevel"/>
    <w:tmpl w:val="D47AD153"/>
    <w:lvl w:ilvl="0" w:tentative="0">
      <w:start w:val="2"/>
      <w:numFmt w:val="chineseCounting"/>
      <w:suff w:val="space"/>
      <w:lvlText w:val="（%1）"/>
      <w:lvlJc w:val="left"/>
      <w:rPr>
        <w:rFonts w:hint="eastAsia"/>
      </w:rPr>
    </w:lvl>
  </w:abstractNum>
  <w:abstractNum w:abstractNumId="3">
    <w:nsid w:val="DC756D8F"/>
    <w:multiLevelType w:val="singleLevel"/>
    <w:tmpl w:val="DC756D8F"/>
    <w:lvl w:ilvl="0" w:tentative="0">
      <w:start w:val="3"/>
      <w:numFmt w:val="chineseCounting"/>
      <w:suff w:val="nothing"/>
      <w:lvlText w:val="%1、"/>
      <w:lvlJc w:val="left"/>
      <w:rPr>
        <w:rFonts w:hint="eastAsia"/>
      </w:rPr>
    </w:lvl>
  </w:abstractNum>
  <w:abstractNum w:abstractNumId="4">
    <w:nsid w:val="FC2A8538"/>
    <w:multiLevelType w:val="multilevel"/>
    <w:tmpl w:val="FC2A8538"/>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11803431"/>
    <w:multiLevelType w:val="singleLevel"/>
    <w:tmpl w:val="11803431"/>
    <w:lvl w:ilvl="0" w:tentative="0">
      <w:start w:val="1"/>
      <w:numFmt w:val="decimal"/>
      <w:suff w:val="nothing"/>
      <w:lvlText w:val="%1、"/>
      <w:lvlJc w:val="left"/>
    </w:lvl>
  </w:abstractNum>
  <w:abstractNum w:abstractNumId="6">
    <w:nsid w:val="52C1781E"/>
    <w:multiLevelType w:val="singleLevel"/>
    <w:tmpl w:val="52C1781E"/>
    <w:lvl w:ilvl="0" w:tentative="0">
      <w:start w:val="1"/>
      <w:numFmt w:val="decimal"/>
      <w:suff w:val="nothing"/>
      <w:lvlText w:val="%1、"/>
      <w:lvlJc w:val="left"/>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EwZGU5YWM2NWI0MWUwNDM5MTE4M2I2ZmQ0NTRjNDMifQ=="/>
  </w:docVars>
  <w:rsids>
    <w:rsidRoot w:val="00000000"/>
    <w:rsid w:val="01847283"/>
    <w:rsid w:val="01C2539E"/>
    <w:rsid w:val="054F6654"/>
    <w:rsid w:val="0E9527DF"/>
    <w:rsid w:val="14DB290B"/>
    <w:rsid w:val="1A3E769D"/>
    <w:rsid w:val="1A771D27"/>
    <w:rsid w:val="2AF517C2"/>
    <w:rsid w:val="2CDE76A3"/>
    <w:rsid w:val="2F846CED"/>
    <w:rsid w:val="31507133"/>
    <w:rsid w:val="38586454"/>
    <w:rsid w:val="3A122CA9"/>
    <w:rsid w:val="4979576D"/>
    <w:rsid w:val="4A951B90"/>
    <w:rsid w:val="4C955235"/>
    <w:rsid w:val="4FAB6FC0"/>
    <w:rsid w:val="57D22E8A"/>
    <w:rsid w:val="764474C4"/>
    <w:rsid w:val="7CA13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1521</Words>
  <Characters>2069</Characters>
  <TotalTime>14</TotalTime>
  <ScaleCrop>false</ScaleCrop>
  <LinksUpToDate>false</LinksUpToDate>
  <CharactersWithSpaces>2072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2024-04-02T13:59:00Z</dcterms:created>
  <dc:creator>小姐 董</dc:creator>
  <cp:lastModifiedBy>何怡婷</cp:lastModifiedBy>
  <dcterms:modified xsi:type="dcterms:W3CDTF">2025-03-18T02:28:53Z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2024-10-16T10:56:06Z</vt:filetime>
  </property>
  <property fmtid="{D5CDD505-2E9C-101B-9397-08002B2CF9AE}" pid="4" name="KSOProductBuildVer">
    <vt:lpwstr>2052-12.1.0.20305</vt:lpwstr>
  </property>
  <property fmtid="{D5CDD505-2E9C-101B-9397-08002B2CF9AE}" pid="5" name="ICV">
    <vt:lpwstr>D636C6BF61464CB589543D0437E0A5A5_12</vt:lpwstr>
  </property>
  <property fmtid="{D5CDD505-2E9C-101B-9397-08002B2CF9AE}" pid="6" name="KSOTemplateDocerSaveRecord">
    <vt:lpwstr>eyJoZGlkIjoiNTEwZGU5YWM2NWI0MWUwNDM5MTE4M2I2ZmQ0NTRjNDMiLCJ1c2VySWQiOiI0Nzg5MTA0NzAifQ==</vt:lpwstr>
  </property>
</Properties>
</file>