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0E96" w14:textId="77777777" w:rsidR="001C0B4D" w:rsidRDefault="00EA532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中信证券股份有限公司分支机构</w:t>
      </w:r>
    </w:p>
    <w:p w14:paraId="3129555A" w14:textId="0D68241E" w:rsidR="001C0B4D" w:rsidRDefault="00EA532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</w:t>
      </w:r>
      <w:r w:rsidR="0046419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46419B">
        <w:rPr>
          <w:rFonts w:ascii="黑体" w:eastAsia="黑体" w:hAnsi="黑体" w:hint="eastAsia"/>
          <w:sz w:val="36"/>
          <w:szCs w:val="36"/>
        </w:rPr>
        <w:t>校园</w:t>
      </w:r>
      <w:r w:rsidR="00CC4429">
        <w:rPr>
          <w:rFonts w:ascii="黑体" w:eastAsia="黑体" w:hAnsi="黑体" w:hint="eastAsia"/>
          <w:sz w:val="36"/>
          <w:szCs w:val="36"/>
        </w:rPr>
        <w:t>招聘</w:t>
      </w:r>
      <w:r>
        <w:rPr>
          <w:rFonts w:ascii="黑体" w:eastAsia="黑体" w:hAnsi="黑体" w:hint="eastAsia"/>
          <w:sz w:val="36"/>
          <w:szCs w:val="36"/>
        </w:rPr>
        <w:t>简章</w:t>
      </w:r>
    </w:p>
    <w:p w14:paraId="19BC34C4" w14:textId="77777777" w:rsidR="001C0B4D" w:rsidRPr="00CC4429" w:rsidRDefault="001C0B4D">
      <w:pPr>
        <w:jc w:val="center"/>
        <w:rPr>
          <w:rFonts w:ascii="黑体" w:eastAsia="黑体" w:hAnsi="黑体"/>
          <w:sz w:val="44"/>
          <w:szCs w:val="44"/>
        </w:rPr>
      </w:pPr>
    </w:p>
    <w:p w14:paraId="6440F939" w14:textId="77777777" w:rsidR="001C0B4D" w:rsidRDefault="00EA5323" w:rsidP="002D3F2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一、公司简介</w:t>
      </w:r>
    </w:p>
    <w:p w14:paraId="2BA5FE7D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信证券股份有限公司（简称“中信证券”，A股代码“600030”、H股代码“6030”）成立于1995年10月，2003年在上海证券交易所挂牌上市交易，2011年在香港联合交易所挂牌上市交易，是中国第一家A+H股上市的证券公司。</w:t>
      </w:r>
    </w:p>
    <w:p w14:paraId="1A20C1C7" w14:textId="2A28F5C1" w:rsidR="001C0B4D" w:rsidRDefault="00EA5323">
      <w:pPr>
        <w:spacing w:line="36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信证券业务范围涵盖证券、基金、期货、直接投资、产业基金和大宗商品等多个领域，通过全牌照综合经营，全方位支持实体经济发展，为境内外超7.5万家企业客户与1000余万个人客户提供各类金融服务解决方案。</w:t>
      </w:r>
      <w:r w:rsidR="00A167B5" w:rsidRPr="00A167B5">
        <w:rPr>
          <w:rFonts w:ascii="仿宋" w:eastAsia="仿宋" w:hAnsi="仿宋" w:hint="eastAsia"/>
          <w:sz w:val="28"/>
          <w:szCs w:val="28"/>
        </w:rPr>
        <w:t>目前拥有7家主要一级控股子公司，分支机构遍布全球13个国家，中国境内分支机构和网点400余家，华夏基金、中信期货、金石投资等主要控股子公司均在各自领域中保持领先地位。</w:t>
      </w:r>
    </w:p>
    <w:p w14:paraId="75B6A3E4" w14:textId="5B885F41" w:rsidR="001C0B4D" w:rsidRDefault="00A167B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167B5">
        <w:rPr>
          <w:rFonts w:ascii="仿宋" w:eastAsia="仿宋" w:hAnsi="仿宋" w:hint="eastAsia"/>
          <w:sz w:val="28"/>
          <w:szCs w:val="28"/>
        </w:rPr>
        <w:t>2022年末，中信证券总资产13,083亿元，归属母公司净资产2,531亿元。2022年实现营业收入651亿元，归属母公司净利润213亿元，</w:t>
      </w:r>
      <w:r w:rsidR="00EA5323">
        <w:rPr>
          <w:rFonts w:ascii="仿宋" w:eastAsia="仿宋" w:hAnsi="仿宋" w:hint="eastAsia"/>
          <w:sz w:val="28"/>
          <w:szCs w:val="28"/>
        </w:rPr>
        <w:t>均稳居行业领先地位。</w:t>
      </w:r>
    </w:p>
    <w:p w14:paraId="7ABA4F4C" w14:textId="102874D0" w:rsidR="001C0B4D" w:rsidRDefault="00EA5323" w:rsidP="002D3F2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>
        <w:rPr>
          <w:rFonts w:ascii="仿宋" w:eastAsia="仿宋" w:hAnsi="仿宋"/>
          <w:b/>
          <w:sz w:val="28"/>
          <w:szCs w:val="28"/>
        </w:rPr>
        <w:t>202</w:t>
      </w:r>
      <w:r w:rsidR="003C4DD7"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年分支机构</w:t>
      </w:r>
      <w:r w:rsidR="003C4DD7">
        <w:rPr>
          <w:rFonts w:ascii="仿宋" w:eastAsia="仿宋" w:hAnsi="仿宋" w:hint="eastAsia"/>
          <w:b/>
          <w:sz w:val="28"/>
          <w:szCs w:val="28"/>
        </w:rPr>
        <w:t>校园</w:t>
      </w:r>
      <w:r>
        <w:rPr>
          <w:rFonts w:ascii="仿宋" w:eastAsia="仿宋" w:hAnsi="仿宋" w:hint="eastAsia"/>
          <w:b/>
          <w:sz w:val="28"/>
          <w:szCs w:val="28"/>
        </w:rPr>
        <w:t>招聘计划安排</w:t>
      </w:r>
    </w:p>
    <w:p w14:paraId="5880FEFC" w14:textId="77777777" w:rsidR="001C0B4D" w:rsidRDefault="00EA5323" w:rsidP="002D3F2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（一）招聘需求</w:t>
      </w:r>
    </w:p>
    <w:p w14:paraId="67C2E46F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1.招聘机构：全国31家分（子）公司及下属营业部</w:t>
      </w:r>
    </w:p>
    <w:p w14:paraId="3AC25CD4" w14:textId="2757B9D6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D3F28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地点：全国31个省、市、</w:t>
      </w:r>
      <w:r>
        <w:rPr>
          <w:rFonts w:ascii="仿宋" w:eastAsia="仿宋" w:hAnsi="仿宋"/>
          <w:sz w:val="28"/>
          <w:szCs w:val="28"/>
        </w:rPr>
        <w:t>自治区</w:t>
      </w:r>
      <w:r>
        <w:rPr>
          <w:rFonts w:ascii="仿宋" w:eastAsia="仿宋" w:hAnsi="仿宋" w:hint="eastAsia"/>
          <w:sz w:val="28"/>
          <w:szCs w:val="28"/>
        </w:rPr>
        <w:t>（不含香港、澳门、台湾）</w:t>
      </w:r>
    </w:p>
    <w:p w14:paraId="4D6FF713" w14:textId="77777777" w:rsidR="001C0B4D" w:rsidRDefault="00EA5323" w:rsidP="002D3F2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（二）招聘对象</w:t>
      </w:r>
    </w:p>
    <w:p w14:paraId="5B66675F" w14:textId="0930F096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有志于从事证券行业、服务实体经济，面向202</w:t>
      </w:r>
      <w:r w:rsidR="00356FF0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年下半年至202</w:t>
      </w:r>
      <w:r w:rsidR="00356FF0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年上半年期间毕业的境内外应届</w:t>
      </w:r>
      <w:r w:rsidR="00E8704A"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 w:hint="eastAsia"/>
          <w:sz w:val="28"/>
          <w:szCs w:val="28"/>
        </w:rPr>
        <w:t>毕业生（以学位证/教育部留学服务中心认证的毕业时间为准）。</w:t>
      </w:r>
    </w:p>
    <w:p w14:paraId="10319C80" w14:textId="77777777" w:rsidR="00857650" w:rsidRDefault="00857650" w:rsidP="002D3F28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（三）岗位介绍</w:t>
      </w:r>
    </w:p>
    <w:p w14:paraId="5A4DA068" w14:textId="77777777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1.岗位名称：培训生</w:t>
      </w:r>
    </w:p>
    <w:p w14:paraId="6F0FA1AD" w14:textId="77777777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2.岗位职责：</w:t>
      </w:r>
    </w:p>
    <w:p w14:paraId="45BA5944" w14:textId="0824072F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专注证券投资相关的客户开发与服务、金融产品销售以及其他投融资和资本中介业务</w:t>
      </w:r>
      <w:r w:rsidR="00E22A44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全面覆盖</w:t>
      </w:r>
      <w:r w:rsidR="00C20BA9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服务零售与高净值个人客户、</w:t>
      </w:r>
      <w:r w:rsidR="00B95140">
        <w:rPr>
          <w:rFonts w:ascii="仿宋" w:eastAsia="仿宋" w:hAnsi="仿宋" w:hint="eastAsia"/>
          <w:sz w:val="30"/>
          <w:szCs w:val="30"/>
        </w:rPr>
        <w:t>机构与企业客户</w:t>
      </w:r>
      <w:r>
        <w:rPr>
          <w:rFonts w:ascii="仿宋" w:eastAsia="仿宋" w:hAnsi="仿宋" w:hint="eastAsia"/>
          <w:sz w:val="30"/>
          <w:szCs w:val="30"/>
        </w:rPr>
        <w:t>等，分析客户需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求、制定客户服务计划，提供综合解决方案，为全球客户提供财富保值增值的全方位金融服务。</w:t>
      </w:r>
    </w:p>
    <w:p w14:paraId="18FF6371" w14:textId="77777777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3.培养方案：</w:t>
      </w:r>
    </w:p>
    <w:p w14:paraId="1896A272" w14:textId="1EE0B7B3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双通道发展模式，经培养成为行业领域最佳投资研究专家、资产配置专家、综合业务服务专家等</w:t>
      </w:r>
      <w:r w:rsidR="00B95140"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经选拔可成为团队负责人、部门负责人、分支机构负责人等，或内部招聘</w:t>
      </w:r>
      <w:r w:rsidR="00B95140">
        <w:rPr>
          <w:rFonts w:ascii="仿宋" w:eastAsia="仿宋" w:hAnsi="仿宋" w:hint="eastAsia"/>
          <w:sz w:val="30"/>
          <w:szCs w:val="30"/>
        </w:rPr>
        <w:t>至</w:t>
      </w:r>
      <w:r w:rsidR="00A6665D" w:rsidRPr="00A6665D">
        <w:rPr>
          <w:rFonts w:ascii="仿宋" w:eastAsia="仿宋" w:hAnsi="仿宋" w:hint="eastAsia"/>
          <w:sz w:val="30"/>
          <w:szCs w:val="30"/>
        </w:rPr>
        <w:t>分（子）公司</w:t>
      </w:r>
      <w:r w:rsidR="00B95140"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总部工作。</w:t>
      </w:r>
    </w:p>
    <w:p w14:paraId="65E2B253" w14:textId="77777777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4.任职要求：</w:t>
      </w:r>
    </w:p>
    <w:p w14:paraId="44DFFBDC" w14:textId="77777777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（1）本科及以上学历应届毕业生；</w:t>
      </w:r>
    </w:p>
    <w:p w14:paraId="5FCDFB5D" w14:textId="38003448" w:rsidR="00857650" w:rsidRDefault="00857650" w:rsidP="0085765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（2）热爱证券行业，具备良好的人际交往能力，喜欢主动与他人建立联系并进行分享交流；能够系统快速地掌握新知识，并加以运用；乐于团队协作，善于运用多种方式以促成结</w:t>
      </w:r>
      <w:r>
        <w:rPr>
          <w:rFonts w:ascii="仿宋" w:eastAsia="仿宋" w:hAnsi="仿宋" w:hint="eastAsia"/>
          <w:sz w:val="30"/>
          <w:szCs w:val="30"/>
        </w:rPr>
        <w:lastRenderedPageBreak/>
        <w:t>果达成；</w:t>
      </w:r>
      <w:r w:rsidR="00DD658B">
        <w:rPr>
          <w:rFonts w:ascii="仿宋" w:eastAsia="仿宋" w:hAnsi="仿宋" w:hint="eastAsia"/>
          <w:sz w:val="30"/>
          <w:szCs w:val="30"/>
        </w:rPr>
        <w:t>追求卓越，自驱力强，</w:t>
      </w:r>
      <w:r w:rsidR="00AF5E39">
        <w:rPr>
          <w:rFonts w:ascii="仿宋" w:eastAsia="仿宋" w:hAnsi="仿宋" w:hint="eastAsia"/>
          <w:sz w:val="30"/>
          <w:szCs w:val="30"/>
        </w:rPr>
        <w:t>面对目标</w:t>
      </w:r>
      <w:r w:rsidR="00DD658B" w:rsidRPr="00DD658B">
        <w:rPr>
          <w:rFonts w:ascii="仿宋" w:eastAsia="仿宋" w:hAnsi="仿宋" w:hint="eastAsia"/>
          <w:sz w:val="30"/>
          <w:szCs w:val="30"/>
        </w:rPr>
        <w:t>坚持不懈</w:t>
      </w:r>
      <w:r w:rsidR="00AF5E39">
        <w:rPr>
          <w:rFonts w:ascii="仿宋" w:eastAsia="仿宋" w:hAnsi="仿宋" w:hint="eastAsia"/>
          <w:sz w:val="30"/>
          <w:szCs w:val="30"/>
        </w:rPr>
        <w:t>；</w:t>
      </w:r>
    </w:p>
    <w:p w14:paraId="72CCC610" w14:textId="1426E639" w:rsidR="00923B78" w:rsidRPr="00AF5E39" w:rsidRDefault="00857650" w:rsidP="00AF5E3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（3）具备良好的职业道德与专业素质，已通过证券、基金等从业资格考试优先，</w:t>
      </w:r>
      <w:r>
        <w:rPr>
          <w:rFonts w:ascii="仿宋" w:eastAsia="仿宋" w:hAnsi="仿宋" w:hint="eastAsia"/>
          <w:b/>
          <w:sz w:val="30"/>
          <w:szCs w:val="30"/>
        </w:rPr>
        <w:t>入职前须通过证券从业资格考试。</w:t>
      </w:r>
    </w:p>
    <w:p w14:paraId="31F6780C" w14:textId="16DB36AA" w:rsidR="001C0B4D" w:rsidRPr="002D3F28" w:rsidRDefault="00EA5323" w:rsidP="002D3F28">
      <w:pPr>
        <w:spacing w:line="360" w:lineRule="auto"/>
        <w:rPr>
          <w:rFonts w:ascii="仿宋" w:eastAsia="仿宋" w:hAnsi="仿宋"/>
          <w:sz w:val="28"/>
          <w:szCs w:val="28"/>
        </w:rPr>
      </w:pPr>
      <w:r w:rsidRPr="002D3F28">
        <w:rPr>
          <w:rFonts w:ascii="仿宋" w:eastAsia="仿宋" w:hAnsi="仿宋" w:hint="eastAsia"/>
          <w:sz w:val="28"/>
          <w:szCs w:val="28"/>
        </w:rPr>
        <w:t>（四）招聘流程</w:t>
      </w:r>
    </w:p>
    <w:p w14:paraId="0EF09122" w14:textId="22B60619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1.宣讲与网申（9月</w:t>
      </w:r>
      <w:r>
        <w:rPr>
          <w:rFonts w:ascii="仿宋" w:eastAsia="仿宋" w:hAnsi="仿宋" w:hint="eastAsia"/>
          <w:sz w:val="28"/>
          <w:szCs w:val="28"/>
        </w:rPr>
        <w:t>中</w:t>
      </w:r>
      <w:r w:rsidRPr="006D51AA">
        <w:rPr>
          <w:rFonts w:ascii="仿宋" w:eastAsia="仿宋" w:hAnsi="仿宋" w:hint="eastAsia"/>
          <w:sz w:val="28"/>
          <w:szCs w:val="28"/>
        </w:rPr>
        <w:t>旬-11月底）</w:t>
      </w:r>
    </w:p>
    <w:p w14:paraId="3DFC6BDD" w14:textId="07C93501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候选人可登录中信证券股份有限公司官网（http://www.citics.com/newsite/）加入我们-分支机构校园招聘，网申投递简历。</w:t>
      </w:r>
      <w:r w:rsidR="00B63036">
        <w:rPr>
          <w:rFonts w:ascii="仿宋" w:eastAsia="仿宋" w:hAnsi="仿宋" w:hint="eastAsia"/>
          <w:sz w:val="28"/>
          <w:szCs w:val="28"/>
        </w:rPr>
        <w:t>或选择扫描二维码进入移动端进行快速投递。</w:t>
      </w:r>
    </w:p>
    <w:p w14:paraId="17C2E510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2.简历筛选（10月上旬-12月中旬）</w:t>
      </w:r>
    </w:p>
    <w:p w14:paraId="2ADA603E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各分（子）公司根据应聘者综合背景与应聘岗位的匹配度进行初步筛选。</w:t>
      </w:r>
    </w:p>
    <w:p w14:paraId="16AB04AA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3.在线测评与面试（10月上旬-12月底）</w:t>
      </w:r>
    </w:p>
    <w:p w14:paraId="39DEB4F1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对于符合岗位任职基本要求的应聘者，需参加各分（子）公司组织的在线测评与面试考察。</w:t>
      </w:r>
    </w:p>
    <w:p w14:paraId="2FD04A75" w14:textId="1F75A849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4.实习考察（11月上旬-20</w:t>
      </w:r>
      <w:r w:rsidR="00B63036">
        <w:rPr>
          <w:rFonts w:ascii="仿宋" w:eastAsia="仿宋" w:hAnsi="仿宋"/>
          <w:sz w:val="28"/>
          <w:szCs w:val="28"/>
        </w:rPr>
        <w:t>24</w:t>
      </w:r>
      <w:r w:rsidRPr="006D51AA">
        <w:rPr>
          <w:rFonts w:ascii="仿宋" w:eastAsia="仿宋" w:hAnsi="仿宋" w:hint="eastAsia"/>
          <w:sz w:val="28"/>
          <w:szCs w:val="28"/>
        </w:rPr>
        <w:t>年1月底）</w:t>
      </w:r>
    </w:p>
    <w:p w14:paraId="64C53A3A" w14:textId="77777777" w:rsidR="006D51AA" w:rsidRPr="006D51AA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通过甄选流程的应聘者，进入分（子）公司或营业部内进行实习，深入了解公司文化及业务特点。</w:t>
      </w:r>
    </w:p>
    <w:p w14:paraId="092F928B" w14:textId="3BD139AC" w:rsidR="00B63036" w:rsidRDefault="006D51AA" w:rsidP="006D51A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51AA">
        <w:rPr>
          <w:rFonts w:ascii="仿宋" w:eastAsia="仿宋" w:hAnsi="仿宋" w:hint="eastAsia"/>
          <w:sz w:val="28"/>
          <w:szCs w:val="28"/>
        </w:rPr>
        <w:t>5.发放录用通知（20</w:t>
      </w:r>
      <w:r w:rsidR="00647988">
        <w:rPr>
          <w:rFonts w:ascii="仿宋" w:eastAsia="仿宋" w:hAnsi="仿宋"/>
          <w:sz w:val="28"/>
          <w:szCs w:val="28"/>
        </w:rPr>
        <w:t>24</w:t>
      </w:r>
      <w:r w:rsidRPr="006D51AA">
        <w:rPr>
          <w:rFonts w:ascii="仿宋" w:eastAsia="仿宋" w:hAnsi="仿宋" w:hint="eastAsia"/>
          <w:sz w:val="28"/>
          <w:szCs w:val="28"/>
        </w:rPr>
        <w:t>年1月）</w:t>
      </w:r>
    </w:p>
    <w:p w14:paraId="082CAC9C" w14:textId="4D030DA7" w:rsidR="001C0B4D" w:rsidRDefault="00EA5323" w:rsidP="002D3F2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（五）申请方式</w:t>
      </w:r>
    </w:p>
    <w:p w14:paraId="34E6947F" w14:textId="77F27D52" w:rsidR="001C0B4D" w:rsidRDefault="003047B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047B0">
        <w:rPr>
          <w:rFonts w:ascii="仿宋" w:eastAsia="仿宋" w:hAnsi="仿宋" w:hint="eastAsia"/>
          <w:sz w:val="28"/>
          <w:szCs w:val="28"/>
        </w:rPr>
        <w:t>有意者请登陆中信证券</w:t>
      </w:r>
      <w:r w:rsidR="00422048">
        <w:rPr>
          <w:rFonts w:ascii="仿宋" w:eastAsia="仿宋" w:hAnsi="仿宋" w:hint="eastAsia"/>
          <w:sz w:val="28"/>
          <w:szCs w:val="28"/>
        </w:rPr>
        <w:t>招聘</w:t>
      </w:r>
      <w:r w:rsidRPr="003047B0">
        <w:rPr>
          <w:rFonts w:ascii="仿宋" w:eastAsia="仿宋" w:hAnsi="仿宋" w:hint="eastAsia"/>
          <w:sz w:val="28"/>
          <w:szCs w:val="28"/>
        </w:rPr>
        <w:t>官网（http:// careers.citics.com）</w:t>
      </w:r>
      <w:r w:rsidR="00422048">
        <w:rPr>
          <w:rFonts w:ascii="仿宋" w:eastAsia="仿宋" w:hAnsi="仿宋" w:hint="eastAsia"/>
          <w:sz w:val="28"/>
          <w:szCs w:val="28"/>
        </w:rPr>
        <w:t>加入我们</w:t>
      </w:r>
      <w:r w:rsidRPr="003047B0">
        <w:rPr>
          <w:rFonts w:ascii="仿宋" w:eastAsia="仿宋" w:hAnsi="仿宋" w:hint="eastAsia"/>
          <w:sz w:val="28"/>
          <w:szCs w:val="28"/>
        </w:rPr>
        <w:t>-20</w:t>
      </w:r>
      <w:r w:rsidR="003C4DD7">
        <w:rPr>
          <w:rFonts w:ascii="仿宋" w:eastAsia="仿宋" w:hAnsi="仿宋"/>
          <w:sz w:val="28"/>
          <w:szCs w:val="28"/>
        </w:rPr>
        <w:t>24</w:t>
      </w:r>
      <w:r w:rsidRPr="003047B0">
        <w:rPr>
          <w:rFonts w:ascii="仿宋" w:eastAsia="仿宋" w:hAnsi="仿宋" w:hint="eastAsia"/>
          <w:sz w:val="28"/>
          <w:szCs w:val="28"/>
        </w:rPr>
        <w:t>年分支机构</w:t>
      </w:r>
      <w:r w:rsidR="003C4DD7">
        <w:rPr>
          <w:rFonts w:ascii="仿宋" w:eastAsia="仿宋" w:hAnsi="仿宋" w:hint="eastAsia"/>
          <w:sz w:val="28"/>
          <w:szCs w:val="28"/>
        </w:rPr>
        <w:t>校园</w:t>
      </w:r>
      <w:r w:rsidRPr="003047B0">
        <w:rPr>
          <w:rFonts w:ascii="仿宋" w:eastAsia="仿宋" w:hAnsi="仿宋" w:hint="eastAsia"/>
          <w:sz w:val="28"/>
          <w:szCs w:val="28"/>
        </w:rPr>
        <w:t>招聘，进行在线申请。</w:t>
      </w:r>
    </w:p>
    <w:p w14:paraId="2CBEA222" w14:textId="4403F872" w:rsidR="00D55F45" w:rsidRDefault="00D55F4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或扫描下方二维码在线申请：</w:t>
      </w:r>
    </w:p>
    <w:p w14:paraId="0CDB8BFB" w14:textId="5186B655" w:rsidR="001C0B4D" w:rsidRDefault="00822685">
      <w:pPr>
        <w:spacing w:line="360" w:lineRule="auto"/>
        <w:ind w:firstLineChars="200" w:firstLine="420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987A2F" wp14:editId="12C20E4E">
            <wp:extent cx="1569808" cy="1997698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63" cy="202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C65E" w14:textId="77777777" w:rsidR="001C0B4D" w:rsidRDefault="00EA5323" w:rsidP="002D3F2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（六）申请注意事项</w:t>
      </w:r>
    </w:p>
    <w:p w14:paraId="55E7E81A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1.推荐使用IE、Chrome、Firefox等浏览器登录进行网申。</w:t>
      </w:r>
    </w:p>
    <w:p w14:paraId="3CC01320" w14:textId="565DE3E4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2.每位应聘者限投</w:t>
      </w:r>
      <w:r w:rsidR="005C59EB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个岗位，以本人有效身份证件号码（中国大陆居民必须使用身份证号码）为准，多投岗位无效。完成岗位应聘后，将无法更改应聘岗位，务必谨慎操作。岗位投递前注意区分招聘分支机构、工作地点和招聘岗位，慎重选择应聘岗位。</w:t>
      </w:r>
    </w:p>
    <w:p w14:paraId="2FAA78C2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我司会通过短信、电话、邮件等方式通知面试和实习安排，请确保您填写的手机号码准确并保持畅通状态，且手机号码必须是中国大陆的运营商（中国移动、中国联通、中国电信）；邮箱推荐使用163、126邮箱；不推荐使用edu后缀、gmail、QQ等邮箱，以免出现邮件通知退信或拦截的情况。</w:t>
      </w:r>
    </w:p>
    <w:p w14:paraId="39E784EA" w14:textId="77777777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4.应聘者应对申请资料信息的真实性负责。如与事实不符，我司有权取消其应聘</w:t>
      </w:r>
      <w:r>
        <w:rPr>
          <w:rFonts w:ascii="仿宋" w:eastAsia="仿宋" w:hAnsi="仿宋"/>
          <w:sz w:val="28"/>
          <w:szCs w:val="28"/>
        </w:rPr>
        <w:t>资格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1E2E811" w14:textId="344E4D0C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5.我司从未成立或委托成立任何考试中心、命题中心等机构或类似机构，从未编辑或出版过任何招聘考试参考资料，从未向任何机构提供过招聘考试相关的资料和信息。</w:t>
      </w:r>
    </w:p>
    <w:p w14:paraId="78ED8C98" w14:textId="2247B743" w:rsidR="001C0B4D" w:rsidRDefault="00EA5323" w:rsidP="0048576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6.我司从未委托任何机构及个人以中介形式内部推荐全职工作，</w:t>
      </w:r>
      <w:r>
        <w:rPr>
          <w:rFonts w:ascii="仿宋" w:eastAsia="仿宋" w:hAnsi="仿宋" w:hint="eastAsia"/>
          <w:sz w:val="28"/>
          <w:szCs w:val="28"/>
        </w:rPr>
        <w:lastRenderedPageBreak/>
        <w:t>公司招聘官网为本次</w:t>
      </w:r>
      <w:r w:rsidR="0048576B">
        <w:rPr>
          <w:rFonts w:ascii="仿宋" w:eastAsia="仿宋" w:hAnsi="仿宋" w:hint="eastAsia"/>
          <w:sz w:val="28"/>
          <w:szCs w:val="28"/>
        </w:rPr>
        <w:t>实习</w:t>
      </w:r>
      <w:r>
        <w:rPr>
          <w:rFonts w:ascii="仿宋" w:eastAsia="仿宋" w:hAnsi="仿宋" w:hint="eastAsia"/>
          <w:sz w:val="28"/>
          <w:szCs w:val="28"/>
        </w:rPr>
        <w:t>招聘简历接收的唯一官方渠道。</w:t>
      </w:r>
    </w:p>
    <w:p w14:paraId="4C379ACE" w14:textId="00F1C44C" w:rsidR="001C0B4D" w:rsidRDefault="00EA53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7.中信证券股份有限公司对本次</w:t>
      </w:r>
      <w:r w:rsidR="0048576B">
        <w:rPr>
          <w:rFonts w:ascii="仿宋" w:eastAsia="仿宋" w:hAnsi="仿宋" w:hint="eastAsia"/>
          <w:sz w:val="28"/>
          <w:szCs w:val="28"/>
        </w:rPr>
        <w:t>实习</w:t>
      </w:r>
      <w:r>
        <w:rPr>
          <w:rFonts w:ascii="仿宋" w:eastAsia="仿宋" w:hAnsi="仿宋" w:hint="eastAsia"/>
          <w:sz w:val="28"/>
          <w:szCs w:val="28"/>
        </w:rPr>
        <w:t>招聘享有最终解释权。</w:t>
      </w:r>
    </w:p>
    <w:p w14:paraId="22A05C90" w14:textId="6CCA5ECE" w:rsidR="009F6F7C" w:rsidRPr="002D3F28" w:rsidRDefault="009F6F7C" w:rsidP="009F6F7C">
      <w:pPr>
        <w:rPr>
          <w:rFonts w:ascii="仿宋" w:eastAsia="仿宋" w:hAnsi="仿宋"/>
          <w:b/>
          <w:bCs/>
          <w:sz w:val="30"/>
          <w:szCs w:val="30"/>
        </w:rPr>
      </w:pPr>
      <w:r w:rsidRPr="002D3F28">
        <w:rPr>
          <w:rFonts w:ascii="仿宋" w:eastAsia="仿宋" w:hAnsi="仿宋" w:hint="eastAsia"/>
          <w:b/>
          <w:bCs/>
          <w:sz w:val="30"/>
          <w:szCs w:val="30"/>
        </w:rPr>
        <w:t>三、常见问题解答</w:t>
      </w:r>
    </w:p>
    <w:p w14:paraId="7D0BC000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Q:请问后续职业发展路径如何？</w:t>
      </w:r>
    </w:p>
    <w:p w14:paraId="46D1B75C" w14:textId="00826950" w:rsidR="009F6F7C" w:rsidRDefault="009F6F7C" w:rsidP="009F6F7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A:公司与每一名通过录用入职的员工签订正式劳动合同，结合专业、管理双通道发展路径，安排分（子）公司、总部</w:t>
      </w:r>
      <w:r w:rsidR="002C7676">
        <w:rPr>
          <w:rFonts w:ascii="仿宋" w:eastAsia="仿宋" w:hAnsi="仿宋" w:hint="eastAsia"/>
          <w:sz w:val="30"/>
          <w:szCs w:val="30"/>
        </w:rPr>
        <w:t>、集团</w:t>
      </w:r>
      <w:r>
        <w:rPr>
          <w:rFonts w:ascii="仿宋" w:eastAsia="仿宋" w:hAnsi="仿宋" w:hint="eastAsia"/>
          <w:sz w:val="30"/>
          <w:szCs w:val="30"/>
        </w:rPr>
        <w:t>等</w:t>
      </w:r>
      <w:r w:rsidR="002C7676">
        <w:rPr>
          <w:rFonts w:ascii="仿宋" w:eastAsia="仿宋" w:hAnsi="仿宋" w:hint="eastAsia"/>
          <w:sz w:val="30"/>
          <w:szCs w:val="30"/>
        </w:rPr>
        <w:t>交流</w:t>
      </w:r>
      <w:r>
        <w:rPr>
          <w:rFonts w:ascii="仿宋" w:eastAsia="仿宋" w:hAnsi="仿宋" w:hint="eastAsia"/>
          <w:sz w:val="30"/>
          <w:szCs w:val="30"/>
        </w:rPr>
        <w:t>学习机会，实现未来纵向与横向的多元化发展。</w:t>
      </w:r>
    </w:p>
    <w:p w14:paraId="76742BE5" w14:textId="77777777" w:rsidR="009F6F7C" w:rsidRDefault="009F6F7C" w:rsidP="009F6F7C">
      <w:pPr>
        <w:rPr>
          <w:rFonts w:ascii="仿宋" w:eastAsia="仿宋" w:hAnsi="仿宋"/>
          <w:sz w:val="30"/>
          <w:szCs w:val="30"/>
        </w:rPr>
      </w:pPr>
    </w:p>
    <w:p w14:paraId="61C4EA79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Q:请问培养与考核体系如何？</w:t>
      </w:r>
    </w:p>
    <w:p w14:paraId="5A640E94" w14:textId="50638A41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A:针对分支机构培训生，公司统一安排专属的培养期助力大家阶段任务拆解、多维赋能成长。同时强调过程化考核，按照节奏稳步提升，信新club伴你成长。</w:t>
      </w:r>
    </w:p>
    <w:p w14:paraId="4B902FD0" w14:textId="06771CE1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培养期内定制丰富的培训培养方案，如“信融·耀”</w:t>
      </w:r>
      <w:r w:rsidR="00472355">
        <w:rPr>
          <w:rFonts w:ascii="仿宋" w:eastAsia="仿宋" w:hAnsi="仿宋" w:hint="eastAsia"/>
          <w:sz w:val="30"/>
          <w:szCs w:val="30"/>
        </w:rPr>
        <w:t>项目</w:t>
      </w:r>
      <w:r>
        <w:rPr>
          <w:rFonts w:ascii="仿宋" w:eastAsia="仿宋" w:hAnsi="仿宋" w:hint="eastAsia"/>
          <w:sz w:val="30"/>
          <w:szCs w:val="30"/>
        </w:rPr>
        <w:t>：</w:t>
      </w:r>
      <w:r w:rsidR="00F902FD">
        <w:rPr>
          <w:rFonts w:ascii="仿宋" w:eastAsia="仿宋" w:hAnsi="仿宋" w:hint="eastAsia"/>
          <w:sz w:val="30"/>
          <w:szCs w:val="30"/>
        </w:rPr>
        <w:t>1个月的</w:t>
      </w:r>
      <w:r>
        <w:rPr>
          <w:rFonts w:ascii="仿宋" w:eastAsia="仿宋" w:hAnsi="仿宋" w:hint="eastAsia"/>
          <w:sz w:val="30"/>
          <w:szCs w:val="30"/>
        </w:rPr>
        <w:t>总部业务线</w:t>
      </w:r>
      <w:r w:rsidR="00F902FD">
        <w:rPr>
          <w:rFonts w:ascii="仿宋" w:eastAsia="仿宋" w:hAnsi="仿宋" w:hint="eastAsia"/>
          <w:sz w:val="30"/>
          <w:szCs w:val="30"/>
        </w:rPr>
        <w:t>线上/线下</w:t>
      </w:r>
      <w:r w:rsidR="00D9437A">
        <w:rPr>
          <w:rFonts w:ascii="仿宋" w:eastAsia="仿宋" w:hAnsi="仿宋" w:hint="eastAsia"/>
          <w:sz w:val="30"/>
          <w:szCs w:val="30"/>
        </w:rPr>
        <w:t>交流</w:t>
      </w:r>
      <w:r>
        <w:rPr>
          <w:rFonts w:ascii="仿宋" w:eastAsia="仿宋" w:hAnsi="仿宋" w:hint="eastAsia"/>
          <w:sz w:val="30"/>
          <w:szCs w:val="30"/>
        </w:rPr>
        <w:t>学习，提升工作广度；6个月总部业务线实践轮岗，确保专业精深。</w:t>
      </w:r>
    </w:p>
    <w:p w14:paraId="120F08A3" w14:textId="1AE25563" w:rsidR="00D9437A" w:rsidRPr="00D9437A" w:rsidRDefault="002E5231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每年度面向校招生的中信集团管培生项目，</w:t>
      </w:r>
      <w:r w:rsidR="00EF32FD">
        <w:rPr>
          <w:rFonts w:ascii="仿宋" w:eastAsia="仿宋" w:hAnsi="仿宋" w:hint="eastAsia"/>
          <w:sz w:val="30"/>
          <w:szCs w:val="30"/>
        </w:rPr>
        <w:t>通过</w:t>
      </w:r>
      <w:r w:rsidR="007A2822" w:rsidRPr="007A2822">
        <w:rPr>
          <w:rFonts w:ascii="仿宋" w:eastAsia="仿宋" w:hAnsi="仿宋" w:hint="eastAsia"/>
          <w:sz w:val="30"/>
          <w:szCs w:val="30"/>
        </w:rPr>
        <w:t>多岗体验、深度锻炼</w:t>
      </w:r>
      <w:r w:rsidR="00EF32FD">
        <w:rPr>
          <w:rFonts w:ascii="仿宋" w:eastAsia="仿宋" w:hAnsi="仿宋" w:hint="eastAsia"/>
          <w:sz w:val="30"/>
          <w:szCs w:val="30"/>
        </w:rPr>
        <w:t>等培养模式，</w:t>
      </w:r>
      <w:r w:rsidR="001F0EE2" w:rsidRPr="001F0EE2">
        <w:rPr>
          <w:rFonts w:ascii="仿宋" w:eastAsia="仿宋" w:hAnsi="仿宋" w:hint="eastAsia"/>
          <w:sz w:val="30"/>
          <w:szCs w:val="30"/>
        </w:rPr>
        <w:t>经风雨、见世面、壮筋骨、长才干。</w:t>
      </w:r>
    </w:p>
    <w:p w14:paraId="7587158D" w14:textId="77777777" w:rsidR="009F6F7C" w:rsidRDefault="009F6F7C" w:rsidP="009F6F7C">
      <w:pPr>
        <w:jc w:val="left"/>
        <w:rPr>
          <w:rFonts w:ascii="仿宋" w:eastAsia="仿宋" w:hAnsi="仿宋"/>
          <w:sz w:val="30"/>
          <w:szCs w:val="30"/>
        </w:rPr>
      </w:pPr>
    </w:p>
    <w:p w14:paraId="5A52BE01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Q:请问薪酬福利方面是怎么样的？</w:t>
      </w:r>
    </w:p>
    <w:p w14:paraId="335008E7" w14:textId="00102526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A:我们的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薪酬构成是固定薪酬+个人提成+团队激励+年终奖金+董事长奖励基金；</w:t>
      </w:r>
      <w:r>
        <w:rPr>
          <w:rFonts w:ascii="仿宋" w:eastAsia="仿宋" w:hAnsi="仿宋" w:hint="eastAsia"/>
          <w:sz w:val="30"/>
          <w:szCs w:val="30"/>
        </w:rPr>
        <w:t>及时兑付个人激励，与团队共享业绩成</w:t>
      </w:r>
      <w:r>
        <w:rPr>
          <w:rFonts w:ascii="仿宋" w:eastAsia="仿宋" w:hAnsi="仿宋" w:hint="eastAsia"/>
          <w:sz w:val="30"/>
          <w:szCs w:val="30"/>
        </w:rPr>
        <w:lastRenderedPageBreak/>
        <w:t>果。我们希望用极具市场竞争力的薪酬，与优秀的人做有挑战的事。同时，我们有</w:t>
      </w:r>
      <w:r w:rsidR="001F0EE2">
        <w:rPr>
          <w:rFonts w:ascii="仿宋" w:eastAsia="仿宋" w:hAnsi="仿宋" w:hint="eastAsia"/>
          <w:sz w:val="30"/>
          <w:szCs w:val="30"/>
        </w:rPr>
        <w:t>全公司</w:t>
      </w:r>
      <w:r>
        <w:rPr>
          <w:rFonts w:ascii="仿宋" w:eastAsia="仿宋" w:hAnsi="仿宋" w:hint="eastAsia"/>
          <w:sz w:val="30"/>
          <w:szCs w:val="30"/>
        </w:rPr>
        <w:t>完全一致的福利政策，包括</w:t>
      </w:r>
      <w:r w:rsidR="001F0EE2">
        <w:rPr>
          <w:rFonts w:ascii="仿宋" w:eastAsia="仿宋" w:hAnsi="仿宋" w:hint="eastAsia"/>
          <w:sz w:val="30"/>
          <w:szCs w:val="30"/>
        </w:rPr>
        <w:t>六</w:t>
      </w:r>
      <w:r>
        <w:rPr>
          <w:rFonts w:ascii="仿宋" w:eastAsia="仿宋" w:hAnsi="仿宋" w:hint="eastAsia"/>
          <w:sz w:val="30"/>
          <w:szCs w:val="30"/>
        </w:rPr>
        <w:t>险二金及个性化福利；带薪年假，除法定节假日外，还可享受证券人专属的证券休市假。</w:t>
      </w:r>
    </w:p>
    <w:p w14:paraId="207245E9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5AF0B3C4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Q:个性化福利体系具体指？</w:t>
      </w:r>
    </w:p>
    <w:p w14:paraId="5F2D41EA" w14:textId="6AACF684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A:佳节福利线上领取邮寄到家、补充医疗报销、餐补、通讯补贴、工会福利、开工利是、线上健康咨询等，全方位贴心关爱。</w:t>
      </w:r>
    </w:p>
    <w:p w14:paraId="6646946F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CB94BC7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Q:请问本次招聘职位对专业有什么限制或者要求吗？</w:t>
      </w:r>
    </w:p>
    <w:p w14:paraId="2B9CE8E3" w14:textId="795970A9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A:中信证券分支机构20</w:t>
      </w:r>
      <w:r w:rsidR="00B45584">
        <w:rPr>
          <w:rFonts w:ascii="仿宋" w:eastAsia="仿宋" w:hAnsi="仿宋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年校园招聘不限专业，更重视</w:t>
      </w:r>
      <w:r w:rsidR="00B45584">
        <w:rPr>
          <w:rFonts w:ascii="仿宋" w:eastAsia="仿宋" w:hAnsi="仿宋" w:hint="eastAsia"/>
          <w:sz w:val="30"/>
          <w:szCs w:val="30"/>
        </w:rPr>
        <w:t>素质</w:t>
      </w:r>
      <w:r>
        <w:rPr>
          <w:rFonts w:ascii="仿宋" w:eastAsia="仿宋" w:hAnsi="仿宋" w:hint="eastAsia"/>
          <w:sz w:val="30"/>
          <w:szCs w:val="30"/>
        </w:rPr>
        <w:t>能力与岗位匹配度，最重要的是你对</w:t>
      </w:r>
      <w:r w:rsidR="00B45584">
        <w:rPr>
          <w:rFonts w:ascii="仿宋" w:eastAsia="仿宋" w:hAnsi="仿宋" w:hint="eastAsia"/>
          <w:sz w:val="30"/>
          <w:szCs w:val="30"/>
        </w:rPr>
        <w:t>行业</w:t>
      </w:r>
      <w:r>
        <w:rPr>
          <w:rFonts w:ascii="仿宋" w:eastAsia="仿宋" w:hAnsi="仿宋" w:hint="eastAsia"/>
          <w:sz w:val="30"/>
          <w:szCs w:val="30"/>
        </w:rPr>
        <w:t>有</w:t>
      </w:r>
      <w:r w:rsidR="00B45584">
        <w:rPr>
          <w:rFonts w:ascii="仿宋" w:eastAsia="仿宋" w:hAnsi="仿宋" w:hint="eastAsia"/>
          <w:sz w:val="30"/>
          <w:szCs w:val="30"/>
        </w:rPr>
        <w:t>认同、</w:t>
      </w:r>
      <w:r w:rsidR="005F7FFA"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热爱。</w:t>
      </w:r>
    </w:p>
    <w:p w14:paraId="3D9F0CE7" w14:textId="77777777" w:rsidR="009F6F7C" w:rsidRDefault="009F6F7C" w:rsidP="009F6F7C">
      <w:pPr>
        <w:jc w:val="left"/>
        <w:rPr>
          <w:rFonts w:ascii="仿宋" w:eastAsia="仿宋" w:hAnsi="仿宋"/>
          <w:sz w:val="30"/>
          <w:szCs w:val="30"/>
        </w:rPr>
      </w:pPr>
    </w:p>
    <w:p w14:paraId="19BEDBDA" w14:textId="77777777" w:rsidR="009F6F7C" w:rsidRDefault="009F6F7C" w:rsidP="009F6F7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Q:如何了解更多公司及岗位介绍？</w:t>
      </w:r>
    </w:p>
    <w:p w14:paraId="4A04FD2E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A:各分支机构都安排了线上线下双选会、宣讲会，请积极关注学校双选会、中信证券官网、中信证券招聘公众号等官方信息，也可在面试后同HR直接沟通。</w:t>
      </w:r>
    </w:p>
    <w:p w14:paraId="3C71B663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</w:p>
    <w:p w14:paraId="716EC449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Q:请问每个人可以投递几个志愿？</w:t>
      </w:r>
    </w:p>
    <w:p w14:paraId="416D19EF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A:每人只有两个志愿可以选择，第一志愿优先。</w:t>
      </w:r>
    </w:p>
    <w:p w14:paraId="1188B194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</w:p>
    <w:p w14:paraId="441146BE" w14:textId="77777777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Q:请问投递简历后过久会有回复？</w:t>
      </w:r>
    </w:p>
    <w:p w14:paraId="65D3C7E7" w14:textId="33768924" w:rsidR="009F6F7C" w:rsidRDefault="009F6F7C" w:rsidP="009F6F7C">
      <w:pPr>
        <w:ind w:left="180" w:firstLineChars="14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A:一般情况下1-2周内就会通过</w:t>
      </w:r>
      <w:r w:rsidR="005F7FFA">
        <w:rPr>
          <w:rFonts w:ascii="仿宋" w:eastAsia="仿宋" w:hAnsi="仿宋" w:hint="eastAsia"/>
          <w:sz w:val="30"/>
          <w:szCs w:val="30"/>
        </w:rPr>
        <w:t>邮件、短信或电话</w:t>
      </w:r>
      <w:r>
        <w:rPr>
          <w:rFonts w:ascii="仿宋" w:eastAsia="仿宋" w:hAnsi="仿宋" w:hint="eastAsia"/>
          <w:sz w:val="30"/>
          <w:szCs w:val="30"/>
        </w:rPr>
        <w:t>通知安排，你预留的</w:t>
      </w:r>
      <w:r w:rsidR="005F7FFA">
        <w:rPr>
          <w:rFonts w:ascii="仿宋" w:eastAsia="仿宋" w:hAnsi="仿宋" w:hint="eastAsia"/>
          <w:sz w:val="30"/>
          <w:szCs w:val="30"/>
        </w:rPr>
        <w:t>联系方式（邮箱、电话等）</w:t>
      </w:r>
      <w:r>
        <w:rPr>
          <w:rFonts w:ascii="仿宋" w:eastAsia="仿宋" w:hAnsi="仿宋" w:hint="eastAsia"/>
          <w:sz w:val="30"/>
          <w:szCs w:val="30"/>
        </w:rPr>
        <w:t>非常重要，请持续关注。</w:t>
      </w:r>
    </w:p>
    <w:p w14:paraId="560449A9" w14:textId="77777777" w:rsidR="009F6F7C" w:rsidRPr="009F6F7C" w:rsidRDefault="009F6F7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9F6F7C" w:rsidRPr="009F6F7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4960" w14:textId="77777777" w:rsidR="00CA0FBA" w:rsidRDefault="00CA0FBA">
      <w:r>
        <w:separator/>
      </w:r>
    </w:p>
  </w:endnote>
  <w:endnote w:type="continuationSeparator" w:id="0">
    <w:p w14:paraId="2364BAC5" w14:textId="77777777" w:rsidR="00CA0FBA" w:rsidRDefault="00CA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2695" w14:textId="77777777" w:rsidR="00CA0FBA" w:rsidRDefault="00CA0FBA">
      <w:r>
        <w:separator/>
      </w:r>
    </w:p>
  </w:footnote>
  <w:footnote w:type="continuationSeparator" w:id="0">
    <w:p w14:paraId="5ECC7C8E" w14:textId="77777777" w:rsidR="00CA0FBA" w:rsidRDefault="00CA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C747" w14:textId="77777777" w:rsidR="001C0B4D" w:rsidRDefault="00EA5323">
    <w:pPr>
      <w:jc w:val="right"/>
    </w:pPr>
    <w:r>
      <w:rPr>
        <w:noProof/>
      </w:rPr>
      <w:drawing>
        <wp:inline distT="0" distB="0" distL="0" distR="0" wp14:anchorId="3D0D32E3" wp14:editId="3E660FB9">
          <wp:extent cx="2210435" cy="365760"/>
          <wp:effectExtent l="0" t="0" r="0" b="0"/>
          <wp:docPr id="10" name="图片 9" descr="A-0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A-04-0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7624" cy="3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59"/>
    <w:rsid w:val="000056F2"/>
    <w:rsid w:val="00005B14"/>
    <w:rsid w:val="00007AC7"/>
    <w:rsid w:val="00021BAF"/>
    <w:rsid w:val="0002593E"/>
    <w:rsid w:val="000345FF"/>
    <w:rsid w:val="00036208"/>
    <w:rsid w:val="000409E0"/>
    <w:rsid w:val="00040C60"/>
    <w:rsid w:val="00051C54"/>
    <w:rsid w:val="00052BE3"/>
    <w:rsid w:val="00061F46"/>
    <w:rsid w:val="000664D9"/>
    <w:rsid w:val="00083460"/>
    <w:rsid w:val="0008457D"/>
    <w:rsid w:val="00094F11"/>
    <w:rsid w:val="000A2AED"/>
    <w:rsid w:val="000B124E"/>
    <w:rsid w:val="000D0CCA"/>
    <w:rsid w:val="000E3BFF"/>
    <w:rsid w:val="000E5FD5"/>
    <w:rsid w:val="000E7088"/>
    <w:rsid w:val="000F323F"/>
    <w:rsid w:val="00106BCE"/>
    <w:rsid w:val="00112F7A"/>
    <w:rsid w:val="00114C54"/>
    <w:rsid w:val="00126CDE"/>
    <w:rsid w:val="001310A6"/>
    <w:rsid w:val="001312B8"/>
    <w:rsid w:val="001315A9"/>
    <w:rsid w:val="001366A3"/>
    <w:rsid w:val="001746C3"/>
    <w:rsid w:val="00181255"/>
    <w:rsid w:val="001A5904"/>
    <w:rsid w:val="001B4116"/>
    <w:rsid w:val="001C0B4D"/>
    <w:rsid w:val="001C496A"/>
    <w:rsid w:val="001D7A24"/>
    <w:rsid w:val="001E1F93"/>
    <w:rsid w:val="001E6E87"/>
    <w:rsid w:val="001F0EE2"/>
    <w:rsid w:val="001F0F27"/>
    <w:rsid w:val="00207812"/>
    <w:rsid w:val="0022159B"/>
    <w:rsid w:val="002231B4"/>
    <w:rsid w:val="002303E8"/>
    <w:rsid w:val="00292A18"/>
    <w:rsid w:val="0029400D"/>
    <w:rsid w:val="00294586"/>
    <w:rsid w:val="002B2E38"/>
    <w:rsid w:val="002B3622"/>
    <w:rsid w:val="002C454C"/>
    <w:rsid w:val="002C7676"/>
    <w:rsid w:val="002D0DCA"/>
    <w:rsid w:val="002D3F28"/>
    <w:rsid w:val="002D57EC"/>
    <w:rsid w:val="002E38FA"/>
    <w:rsid w:val="002E5231"/>
    <w:rsid w:val="002E5315"/>
    <w:rsid w:val="002F168B"/>
    <w:rsid w:val="002F184A"/>
    <w:rsid w:val="002F276B"/>
    <w:rsid w:val="002F3CCA"/>
    <w:rsid w:val="003003C9"/>
    <w:rsid w:val="00302136"/>
    <w:rsid w:val="0030337D"/>
    <w:rsid w:val="003047B0"/>
    <w:rsid w:val="00304CB9"/>
    <w:rsid w:val="00312CDB"/>
    <w:rsid w:val="0031331C"/>
    <w:rsid w:val="0032322A"/>
    <w:rsid w:val="0033018A"/>
    <w:rsid w:val="003306C4"/>
    <w:rsid w:val="00356FF0"/>
    <w:rsid w:val="00357E95"/>
    <w:rsid w:val="003614F8"/>
    <w:rsid w:val="003855BA"/>
    <w:rsid w:val="003A204E"/>
    <w:rsid w:val="003B5B5E"/>
    <w:rsid w:val="003B6365"/>
    <w:rsid w:val="003B7C9C"/>
    <w:rsid w:val="003C08EE"/>
    <w:rsid w:val="003C2324"/>
    <w:rsid w:val="003C2ED0"/>
    <w:rsid w:val="003C4DD7"/>
    <w:rsid w:val="003D4653"/>
    <w:rsid w:val="003D6752"/>
    <w:rsid w:val="003E10DC"/>
    <w:rsid w:val="003F49AD"/>
    <w:rsid w:val="003F5198"/>
    <w:rsid w:val="003F5E37"/>
    <w:rsid w:val="00416834"/>
    <w:rsid w:val="00422048"/>
    <w:rsid w:val="00434F8A"/>
    <w:rsid w:val="00435FC4"/>
    <w:rsid w:val="00441675"/>
    <w:rsid w:val="00453052"/>
    <w:rsid w:val="0046419B"/>
    <w:rsid w:val="00472355"/>
    <w:rsid w:val="004733C0"/>
    <w:rsid w:val="004751C8"/>
    <w:rsid w:val="004753A6"/>
    <w:rsid w:val="004766F2"/>
    <w:rsid w:val="004852EF"/>
    <w:rsid w:val="0048576B"/>
    <w:rsid w:val="00485F7A"/>
    <w:rsid w:val="004D250A"/>
    <w:rsid w:val="004E1443"/>
    <w:rsid w:val="004F0D69"/>
    <w:rsid w:val="00506981"/>
    <w:rsid w:val="00512010"/>
    <w:rsid w:val="00576B35"/>
    <w:rsid w:val="005C28BE"/>
    <w:rsid w:val="005C4F88"/>
    <w:rsid w:val="005C59EB"/>
    <w:rsid w:val="005E1C5A"/>
    <w:rsid w:val="005E2982"/>
    <w:rsid w:val="005F2D53"/>
    <w:rsid w:val="005F76DF"/>
    <w:rsid w:val="005F7FFA"/>
    <w:rsid w:val="00606E6C"/>
    <w:rsid w:val="00615CDB"/>
    <w:rsid w:val="00617720"/>
    <w:rsid w:val="006208D9"/>
    <w:rsid w:val="00626DA1"/>
    <w:rsid w:val="00641B69"/>
    <w:rsid w:val="00647988"/>
    <w:rsid w:val="00657843"/>
    <w:rsid w:val="00671FB0"/>
    <w:rsid w:val="00683EB6"/>
    <w:rsid w:val="006A634D"/>
    <w:rsid w:val="006B6927"/>
    <w:rsid w:val="006C0DC5"/>
    <w:rsid w:val="006D51AA"/>
    <w:rsid w:val="006D5666"/>
    <w:rsid w:val="006E0E84"/>
    <w:rsid w:val="006E136B"/>
    <w:rsid w:val="006E14E8"/>
    <w:rsid w:val="006F4E2B"/>
    <w:rsid w:val="007069CB"/>
    <w:rsid w:val="007218DD"/>
    <w:rsid w:val="00736957"/>
    <w:rsid w:val="0074223B"/>
    <w:rsid w:val="00766615"/>
    <w:rsid w:val="00767B87"/>
    <w:rsid w:val="00777B5E"/>
    <w:rsid w:val="00793427"/>
    <w:rsid w:val="00797A7A"/>
    <w:rsid w:val="007A2822"/>
    <w:rsid w:val="007B3F8E"/>
    <w:rsid w:val="007C390A"/>
    <w:rsid w:val="007C7B7E"/>
    <w:rsid w:val="007E2F5A"/>
    <w:rsid w:val="007E4199"/>
    <w:rsid w:val="007F0313"/>
    <w:rsid w:val="008204E5"/>
    <w:rsid w:val="00822685"/>
    <w:rsid w:val="008259DA"/>
    <w:rsid w:val="00840774"/>
    <w:rsid w:val="00844196"/>
    <w:rsid w:val="00844497"/>
    <w:rsid w:val="00847097"/>
    <w:rsid w:val="00857650"/>
    <w:rsid w:val="00860636"/>
    <w:rsid w:val="0086114F"/>
    <w:rsid w:val="0086762A"/>
    <w:rsid w:val="00891EB5"/>
    <w:rsid w:val="008921E8"/>
    <w:rsid w:val="008C6879"/>
    <w:rsid w:val="008E72C4"/>
    <w:rsid w:val="00907606"/>
    <w:rsid w:val="00923B78"/>
    <w:rsid w:val="00931084"/>
    <w:rsid w:val="009435F8"/>
    <w:rsid w:val="00980588"/>
    <w:rsid w:val="00983048"/>
    <w:rsid w:val="00996F06"/>
    <w:rsid w:val="009A46D3"/>
    <w:rsid w:val="009C0564"/>
    <w:rsid w:val="009D6010"/>
    <w:rsid w:val="009D659C"/>
    <w:rsid w:val="009F1C70"/>
    <w:rsid w:val="009F6F7C"/>
    <w:rsid w:val="00A05C92"/>
    <w:rsid w:val="00A06364"/>
    <w:rsid w:val="00A103EF"/>
    <w:rsid w:val="00A167B5"/>
    <w:rsid w:val="00A32B56"/>
    <w:rsid w:val="00A52106"/>
    <w:rsid w:val="00A6665D"/>
    <w:rsid w:val="00A71BA6"/>
    <w:rsid w:val="00A82EAC"/>
    <w:rsid w:val="00A8745B"/>
    <w:rsid w:val="00A95259"/>
    <w:rsid w:val="00AB0430"/>
    <w:rsid w:val="00AC4FCA"/>
    <w:rsid w:val="00AC5999"/>
    <w:rsid w:val="00AC73DB"/>
    <w:rsid w:val="00AD4C47"/>
    <w:rsid w:val="00AE2B1E"/>
    <w:rsid w:val="00AE5360"/>
    <w:rsid w:val="00AF25B5"/>
    <w:rsid w:val="00AF5735"/>
    <w:rsid w:val="00AF5E39"/>
    <w:rsid w:val="00AF79CA"/>
    <w:rsid w:val="00B07C84"/>
    <w:rsid w:val="00B13F3D"/>
    <w:rsid w:val="00B14CE4"/>
    <w:rsid w:val="00B22FD6"/>
    <w:rsid w:val="00B323A6"/>
    <w:rsid w:val="00B45584"/>
    <w:rsid w:val="00B56E39"/>
    <w:rsid w:val="00B63036"/>
    <w:rsid w:val="00B87EA9"/>
    <w:rsid w:val="00B93294"/>
    <w:rsid w:val="00B949D4"/>
    <w:rsid w:val="00B95140"/>
    <w:rsid w:val="00BA15D3"/>
    <w:rsid w:val="00BB0EBF"/>
    <w:rsid w:val="00BD2253"/>
    <w:rsid w:val="00BE2FEF"/>
    <w:rsid w:val="00BE67FB"/>
    <w:rsid w:val="00C149EE"/>
    <w:rsid w:val="00C16A41"/>
    <w:rsid w:val="00C20BA9"/>
    <w:rsid w:val="00C33B92"/>
    <w:rsid w:val="00C4731A"/>
    <w:rsid w:val="00C51DFA"/>
    <w:rsid w:val="00C57424"/>
    <w:rsid w:val="00C9009E"/>
    <w:rsid w:val="00C90AFB"/>
    <w:rsid w:val="00C9313B"/>
    <w:rsid w:val="00CA0C03"/>
    <w:rsid w:val="00CA0FBA"/>
    <w:rsid w:val="00CB320D"/>
    <w:rsid w:val="00CC1695"/>
    <w:rsid w:val="00CC4429"/>
    <w:rsid w:val="00CC6D56"/>
    <w:rsid w:val="00CD6CF2"/>
    <w:rsid w:val="00D06650"/>
    <w:rsid w:val="00D11409"/>
    <w:rsid w:val="00D1694F"/>
    <w:rsid w:val="00D40B0E"/>
    <w:rsid w:val="00D46A88"/>
    <w:rsid w:val="00D47037"/>
    <w:rsid w:val="00D55F45"/>
    <w:rsid w:val="00D70AAB"/>
    <w:rsid w:val="00D81187"/>
    <w:rsid w:val="00D8459F"/>
    <w:rsid w:val="00D9437A"/>
    <w:rsid w:val="00DD658B"/>
    <w:rsid w:val="00DE263A"/>
    <w:rsid w:val="00DE324A"/>
    <w:rsid w:val="00E111BF"/>
    <w:rsid w:val="00E2007D"/>
    <w:rsid w:val="00E22A44"/>
    <w:rsid w:val="00E24D1E"/>
    <w:rsid w:val="00E250F9"/>
    <w:rsid w:val="00E35571"/>
    <w:rsid w:val="00E47232"/>
    <w:rsid w:val="00E509E0"/>
    <w:rsid w:val="00E642C9"/>
    <w:rsid w:val="00E74F0B"/>
    <w:rsid w:val="00E75213"/>
    <w:rsid w:val="00E8704A"/>
    <w:rsid w:val="00E95E7A"/>
    <w:rsid w:val="00EA44DF"/>
    <w:rsid w:val="00EA5323"/>
    <w:rsid w:val="00EC0243"/>
    <w:rsid w:val="00EC25EC"/>
    <w:rsid w:val="00ED0274"/>
    <w:rsid w:val="00ED4C72"/>
    <w:rsid w:val="00EF32FD"/>
    <w:rsid w:val="00F07EF5"/>
    <w:rsid w:val="00F2728D"/>
    <w:rsid w:val="00F46D83"/>
    <w:rsid w:val="00F53C01"/>
    <w:rsid w:val="00F62D1F"/>
    <w:rsid w:val="00F902FD"/>
    <w:rsid w:val="00FB05DF"/>
    <w:rsid w:val="00FB2135"/>
    <w:rsid w:val="00FC4183"/>
    <w:rsid w:val="00FD14D6"/>
    <w:rsid w:val="00FD30EF"/>
    <w:rsid w:val="00FE5C19"/>
    <w:rsid w:val="012F62CA"/>
    <w:rsid w:val="13A138C7"/>
    <w:rsid w:val="15601C33"/>
    <w:rsid w:val="2A971FDC"/>
    <w:rsid w:val="34B8528B"/>
    <w:rsid w:val="36AF6B7A"/>
    <w:rsid w:val="47623F1F"/>
    <w:rsid w:val="55E96873"/>
    <w:rsid w:val="598451A8"/>
    <w:rsid w:val="5C3B794A"/>
    <w:rsid w:val="64C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F9B4C"/>
  <w15:docId w15:val="{AA7BABBE-4773-4BFA-B46F-B2F232E4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CF7E09-EB59-4B0D-9AEE-1F9EFB14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047056</dc:creator>
  <cp:lastModifiedBy>叶 子健</cp:lastModifiedBy>
  <cp:revision>10</cp:revision>
  <cp:lastPrinted>2018-10-09T01:09:00Z</cp:lastPrinted>
  <dcterms:created xsi:type="dcterms:W3CDTF">2023-08-06T08:07:00Z</dcterms:created>
  <dcterms:modified xsi:type="dcterms:W3CDTF">2023-09-15T08:33:00Z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